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07.12.2011 N 416-ФЗ</w:t>
              <w:br/>
              <w:t xml:space="preserve">(ред. от 23.03.2026)</w:t>
              <w:br/>
              <w:t xml:space="preserve">"О водоснабжении и водоотведении"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7 декабря 2011 года</w:t>
            </w:r>
          </w:p>
        </w:tc>
        <w:tc>
          <w:tcPr>
            <w:tcW w:w="5103" w:type="dxa"/>
            <w:tcBorders>
              <w:top w:val="nil"/>
              <w:left w:val="nil"/>
              <w:bottom w:val="nil"/>
              <w:right w:val="nil"/>
            </w:tcBorders>
          </w:tcPr>
          <w:p>
            <w:pPr>
              <w:pStyle w:val="0"/>
              <w:jc w:val="right"/>
            </w:pPr>
            <w:r>
              <w:rPr>
                <w:sz w:val="24"/>
              </w:rPr>
              <w:t xml:space="preserve">N 416-ФЗ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ВОДОСНАБЖЕНИИ И ВОДООТВЕДЕНИИ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30.12.2012 </w:t>
            </w:r>
            <w:hyperlink w:history="0" r:id="rId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color w:val="392c69"/>
              </w:rPr>
              <w:t xml:space="preserve">,</w:t>
            </w:r>
          </w:p>
          <w:p>
            <w:pPr>
              <w:pStyle w:val="0"/>
              <w:jc w:val="center"/>
            </w:pPr>
            <w:r>
              <w:rPr>
                <w:sz w:val="24"/>
                <w:color w:val="392c69"/>
              </w:rPr>
              <w:t xml:space="preserve">от 30.12.2012 </w:t>
            </w:r>
            <w:hyperlink w:history="0" r:id="rId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N 291-ФЗ</w:t>
              </w:r>
            </w:hyperlink>
            <w:r>
              <w:rPr>
                <w:sz w:val="24"/>
                <w:color w:val="392c69"/>
              </w:rPr>
              <w:t xml:space="preserve">, от 30.12.2012 </w:t>
            </w:r>
            <w:hyperlink w:history="0" r:id="rId1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07.05.2013 </w:t>
            </w:r>
            <w:hyperlink w:history="0" r:id="rId11"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color w:val="392c69"/>
              </w:rPr>
              <w:t xml:space="preserve">,</w:t>
            </w:r>
          </w:p>
          <w:p>
            <w:pPr>
              <w:pStyle w:val="0"/>
              <w:jc w:val="center"/>
            </w:pPr>
            <w:r>
              <w:rPr>
                <w:sz w:val="24"/>
                <w:color w:val="392c69"/>
              </w:rPr>
              <w:t xml:space="preserve">от 23.07.2013 </w:t>
            </w:r>
            <w:hyperlink w:history="0" r:id="rId12" w:tooltip="Федеральный закон от 23.07.2013 N 244-ФЗ (ред. от 03.07.2016)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 от 28.12.2013 </w:t>
            </w:r>
            <w:hyperlink w:history="0" r:id="rId13"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N 411-ФЗ</w:t>
              </w:r>
            </w:hyperlink>
            <w:r>
              <w:rPr>
                <w:sz w:val="24"/>
                <w:color w:val="392c69"/>
              </w:rPr>
              <w:t xml:space="preserve">, от 28.12.2013 </w:t>
            </w:r>
            <w:hyperlink w:history="0" r:id="rId1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4"/>
                  <w:color w:val="0000ff"/>
                </w:rPr>
                <w:t xml:space="preserve">N 417-ФЗ</w:t>
              </w:r>
            </w:hyperlink>
            <w:r>
              <w:rPr>
                <w:sz w:val="24"/>
                <w:color w:val="392c69"/>
              </w:rPr>
              <w:t xml:space="preserve">,</w:t>
            </w:r>
          </w:p>
          <w:p>
            <w:pPr>
              <w:pStyle w:val="0"/>
              <w:jc w:val="center"/>
            </w:pPr>
            <w:r>
              <w:rPr>
                <w:sz w:val="24"/>
                <w:color w:val="392c69"/>
              </w:rPr>
              <w:t xml:space="preserve">от 23.06.2014 </w:t>
            </w:r>
            <w:hyperlink w:history="0" r:id="rId1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28.06.2014 </w:t>
            </w:r>
            <w:hyperlink w:history="0" r:id="rId16"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4"/>
                  <w:color w:val="0000ff"/>
                </w:rPr>
                <w:t xml:space="preserve">N 200-ФЗ</w:t>
              </w:r>
            </w:hyperlink>
            <w:r>
              <w:rPr>
                <w:sz w:val="24"/>
                <w:color w:val="392c69"/>
              </w:rPr>
              <w:t xml:space="preserve">, от 21.07.2014 </w:t>
            </w:r>
            <w:hyperlink w:history="0" r:id="rId1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14.10.2014 </w:t>
            </w:r>
            <w:hyperlink w:history="0" r:id="rId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 от 29.12.2014 </w:t>
            </w:r>
            <w:hyperlink w:history="0" r:id="rId1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от 29.12.2014 </w:t>
            </w:r>
            <w:hyperlink w:history="0" r:id="rId20"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N 485-ФЗ</w:t>
              </w:r>
            </w:hyperlink>
            <w:r>
              <w:rPr>
                <w:sz w:val="24"/>
                <w:color w:val="392c69"/>
              </w:rPr>
              <w:t xml:space="preserve">,</w:t>
            </w:r>
          </w:p>
          <w:p>
            <w:pPr>
              <w:pStyle w:val="0"/>
              <w:jc w:val="center"/>
            </w:pPr>
            <w:r>
              <w:rPr>
                <w:sz w:val="24"/>
                <w:color w:val="392c69"/>
              </w:rPr>
              <w:t xml:space="preserve">от 13.07.2015 </w:t>
            </w:r>
            <w:hyperlink w:history="0" r:id="rId21" w:tooltip="Федеральный закон от 13.07.2015 N 221-ФЗ (ред. от 18.03.2023) &quot;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 {КонсультантПлюс}">
              <w:r>
                <w:rPr>
                  <w:sz w:val="24"/>
                  <w:color w:val="0000ff"/>
                </w:rPr>
                <w:t xml:space="preserve">N 221-ФЗ</w:t>
              </w:r>
            </w:hyperlink>
            <w:r>
              <w:rPr>
                <w:sz w:val="24"/>
                <w:color w:val="392c69"/>
              </w:rPr>
              <w:t xml:space="preserve">, от 03.11.2015 </w:t>
            </w:r>
            <w:hyperlink w:history="0" r:id="rId2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color w:val="392c69"/>
              </w:rPr>
              <w:t xml:space="preserve">, от 28.11.2015 </w:t>
            </w:r>
            <w:hyperlink w:history="0" r:id="rId2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29.12.2015 </w:t>
            </w:r>
            <w:hyperlink w:history="0" r:id="rId2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404-ФЗ</w:t>
              </w:r>
            </w:hyperlink>
            <w:r>
              <w:rPr>
                <w:sz w:val="24"/>
                <w:color w:val="392c69"/>
              </w:rPr>
              <w:t xml:space="preserve">, от 03.07.2016 </w:t>
            </w:r>
            <w:hyperlink w:history="0" r:id="rId25"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4"/>
                  <w:color w:val="0000ff"/>
                </w:rPr>
                <w:t xml:space="preserve">N 355-ФЗ</w:t>
              </w:r>
            </w:hyperlink>
            <w:r>
              <w:rPr>
                <w:sz w:val="24"/>
                <w:color w:val="392c69"/>
              </w:rPr>
              <w:t xml:space="preserve">, от 19.12.2016 </w:t>
            </w:r>
            <w:hyperlink w:history="0" r:id="rId26" w:tooltip="Федеральный закон от 19.12.2016 N 458-ФЗ &quot;О внесении изменений в статьи 28.1 и 28.2 Федерального закона &quot;О теплоснабжении&quot; и статьи 41.1 и 41.2 Федерального закона &quot;О водоснабжении и водоотведении&quot; {КонсультантПлюс}">
              <w:r>
                <w:rPr>
                  <w:sz w:val="24"/>
                  <w:color w:val="0000ff"/>
                </w:rPr>
                <w:t xml:space="preserve">N 458-ФЗ</w:t>
              </w:r>
            </w:hyperlink>
            <w:r>
              <w:rPr>
                <w:sz w:val="24"/>
                <w:color w:val="392c69"/>
              </w:rPr>
              <w:t xml:space="preserve">,</w:t>
            </w:r>
          </w:p>
          <w:p>
            <w:pPr>
              <w:pStyle w:val="0"/>
              <w:jc w:val="center"/>
            </w:pPr>
            <w:r>
              <w:rPr>
                <w:sz w:val="24"/>
                <w:color w:val="392c69"/>
              </w:rPr>
              <w:t xml:space="preserve">от 29.07.2017 </w:t>
            </w:r>
            <w:hyperlink w:history="0" r:id="rId2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29.07.2017 </w:t>
            </w:r>
            <w:hyperlink w:history="0" r:id="rId28" w:tooltip="Федеральный закон от 29.07.2017 N 273-ФЗ &quot;О внесении изменений в отдельные законодательные акты Российской Федерации&quot; {КонсультантПлюс}">
              <w:r>
                <w:rPr>
                  <w:sz w:val="24"/>
                  <w:color w:val="0000ff"/>
                </w:rPr>
                <w:t xml:space="preserve">N 273-ФЗ</w:t>
              </w:r>
            </w:hyperlink>
            <w:r>
              <w:rPr>
                <w:sz w:val="24"/>
                <w:color w:val="392c69"/>
              </w:rPr>
              <w:t xml:space="preserve">, от 03.07.2018 </w:t>
            </w:r>
            <w:hyperlink w:history="0" r:id="rId29" w:tooltip="Федеральный закон от 03.07.2018 N 177-ФЗ &quot;О внесении изменений в статью 2 Федерального закона &quot;О водоснабжении и водоотведении&quot; {КонсультантПлюс}">
              <w:r>
                <w:rPr>
                  <w:sz w:val="24"/>
                  <w:color w:val="0000ff"/>
                </w:rPr>
                <w:t xml:space="preserve">N 177-ФЗ</w:t>
              </w:r>
            </w:hyperlink>
            <w:r>
              <w:rPr>
                <w:sz w:val="24"/>
                <w:color w:val="392c69"/>
              </w:rPr>
              <w:t xml:space="preserve">,</w:t>
            </w:r>
          </w:p>
          <w:p>
            <w:pPr>
              <w:pStyle w:val="0"/>
              <w:jc w:val="center"/>
            </w:pPr>
            <w:r>
              <w:rPr>
                <w:sz w:val="24"/>
                <w:color w:val="392c69"/>
              </w:rPr>
              <w:t xml:space="preserve">от 29.07.2018 </w:t>
            </w:r>
            <w:hyperlink w:history="0" r:id="rId30"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 от 25.12.2018 </w:t>
            </w:r>
            <w:hyperlink w:history="0" r:id="rId31" w:tooltip="Федеральный закон от 25.12.2018 N 480-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35 Федерального закона &quot;О водоснабжении и водоотведении&quot; {КонсультантПлюс}">
              <w:r>
                <w:rPr>
                  <w:sz w:val="24"/>
                  <w:color w:val="0000ff"/>
                </w:rPr>
                <w:t xml:space="preserve">N 480-ФЗ</w:t>
              </w:r>
            </w:hyperlink>
            <w:r>
              <w:rPr>
                <w:sz w:val="24"/>
                <w:color w:val="392c69"/>
              </w:rPr>
              <w:t xml:space="preserve">, от 01.04.2020 </w:t>
            </w:r>
            <w:hyperlink w:history="0" r:id="rId32"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N 84-ФЗ</w:t>
              </w:r>
            </w:hyperlink>
            <w:r>
              <w:rPr>
                <w:sz w:val="24"/>
                <w:color w:val="392c69"/>
              </w:rPr>
              <w:t xml:space="preserve">,</w:t>
            </w:r>
          </w:p>
          <w:p>
            <w:pPr>
              <w:pStyle w:val="0"/>
              <w:jc w:val="center"/>
            </w:pPr>
            <w:r>
              <w:rPr>
                <w:sz w:val="24"/>
                <w:color w:val="392c69"/>
              </w:rPr>
              <w:t xml:space="preserve">от 11.06.2021 </w:t>
            </w:r>
            <w:hyperlink w:history="0" r:id="rId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01.07.2021 </w:t>
            </w:r>
            <w:hyperlink w:history="0" r:id="rId3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color w:val="392c69"/>
              </w:rPr>
              <w:t xml:space="preserve">, от 02.07.2021 </w:t>
            </w:r>
            <w:hyperlink w:history="0" r:id="rId35"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N 352-ФЗ</w:t>
              </w:r>
            </w:hyperlink>
            <w:r>
              <w:rPr>
                <w:sz w:val="24"/>
                <w:color w:val="392c69"/>
              </w:rPr>
              <w:t xml:space="preserve">,</w:t>
            </w:r>
          </w:p>
          <w:p>
            <w:pPr>
              <w:pStyle w:val="0"/>
              <w:jc w:val="center"/>
            </w:pPr>
            <w:r>
              <w:rPr>
                <w:sz w:val="24"/>
                <w:color w:val="392c69"/>
              </w:rPr>
              <w:t xml:space="preserve">от 28.01.2022 </w:t>
            </w:r>
            <w:hyperlink w:history="0" r:id="rId36"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N 5-ФЗ</w:t>
              </w:r>
            </w:hyperlink>
            <w:r>
              <w:rPr>
                <w:sz w:val="24"/>
                <w:color w:val="392c69"/>
              </w:rPr>
              <w:t xml:space="preserve">, от 01.05.2022 </w:t>
            </w:r>
            <w:hyperlink w:history="0" r:id="rId37" w:tooltip="Федеральный закон от 01.05.2022 N 127-ФЗ (ред. от 27.10.2025) &quot;О внесении изменений в отдельные законодательные акты Российской Федерации&quot; {КонсультантПлюс}">
              <w:r>
                <w:rPr>
                  <w:sz w:val="24"/>
                  <w:color w:val="0000ff"/>
                </w:rPr>
                <w:t xml:space="preserve">N 127-ФЗ</w:t>
              </w:r>
            </w:hyperlink>
            <w:r>
              <w:rPr>
                <w:sz w:val="24"/>
                <w:color w:val="392c69"/>
              </w:rPr>
              <w:t xml:space="preserve">, от 19.12.2022 </w:t>
            </w:r>
            <w:hyperlink w:history="0" r:id="rId38"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13.06.2023 </w:t>
            </w:r>
            <w:hyperlink w:history="0" r:id="rId3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240-ФЗ</w:t>
              </w:r>
            </w:hyperlink>
            <w:r>
              <w:rPr>
                <w:sz w:val="24"/>
                <w:color w:val="392c69"/>
              </w:rPr>
              <w:t xml:space="preserve">, от 25.12.2023 </w:t>
            </w:r>
            <w:hyperlink w:history="0" r:id="rId4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color w:val="392c69"/>
              </w:rPr>
              <w:t xml:space="preserve">, от 22.04.2024 </w:t>
            </w:r>
            <w:hyperlink w:history="0" r:id="rId41"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N 94-ФЗ</w:t>
              </w:r>
            </w:hyperlink>
            <w:r>
              <w:rPr>
                <w:sz w:val="24"/>
                <w:color w:val="392c69"/>
              </w:rPr>
              <w:t xml:space="preserve">,</w:t>
            </w:r>
          </w:p>
          <w:p>
            <w:pPr>
              <w:pStyle w:val="0"/>
              <w:jc w:val="center"/>
            </w:pPr>
            <w:r>
              <w:rPr>
                <w:sz w:val="24"/>
                <w:color w:val="392c69"/>
              </w:rPr>
              <w:t xml:space="preserve">от 08.08.2024 </w:t>
            </w:r>
            <w:hyperlink w:history="0" r:id="rId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27.10.2025 </w:t>
            </w:r>
            <w:hyperlink w:history="0" r:id="rId43" w:tooltip="Федеральный закон от 27.10.2025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23.03.2026 </w:t>
            </w:r>
            <w:hyperlink w:history="0" r:id="rId44" w:tooltip="Федеральный закон от 23.03.2026 N 63-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N 63-ФЗ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 сфере водоснабжения и водоотведения.</w:t>
      </w:r>
    </w:p>
    <w:p>
      <w:pPr>
        <w:pStyle w:val="0"/>
        <w:spacing w:before="240" w:lineRule="auto"/>
        <w:ind w:firstLine="540"/>
        <w:jc w:val="both"/>
      </w:pPr>
      <w:r>
        <w:rPr>
          <w:sz w:val="24"/>
        </w:rPr>
        <w:t xml:space="preserve">2. Забор воды из водного объекта и сброс сточных вод в водный объект регулируются водным законодательством.</w:t>
      </w:r>
    </w:p>
    <w:p>
      <w:pPr>
        <w:pStyle w:val="0"/>
        <w:spacing w:before="240" w:lineRule="auto"/>
        <w:ind w:firstLine="540"/>
        <w:jc w:val="both"/>
      </w:pPr>
      <w:r>
        <w:rPr>
          <w:sz w:val="24"/>
        </w:rPr>
        <w:t xml:space="preserve">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w:t>
      </w:r>
      <w:r>
        <w:rPr>
          <w:sz w:val="24"/>
        </w:rPr>
        <w:t xml:space="preserve">законодательством</w:t>
      </w:r>
      <w:r>
        <w:rPr>
          <w:sz w:val="24"/>
        </w:rPr>
        <w:t xml:space="preserve"> Российской Федерации в области обеспечения санитарно-эпидемиологического благополучия населения и </w:t>
      </w:r>
      <w:hyperlink w:history="0" r:id="rId4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законодательством</w:t>
        </w:r>
      </w:hyperlink>
      <w:r>
        <w:rPr>
          <w:sz w:val="24"/>
        </w:rPr>
        <w:t xml:space="preserve"> о техническом регулировании (далее также - установленные требования).</w:t>
      </w:r>
    </w:p>
    <w:p>
      <w:pPr>
        <w:pStyle w:val="0"/>
        <w:spacing w:before="240" w:lineRule="auto"/>
        <w:ind w:firstLine="540"/>
        <w:jc w:val="both"/>
      </w:pPr>
      <w:r>
        <w:rPr>
          <w:sz w:val="24"/>
        </w:rPr>
        <w:t xml:space="preserve">3.1. Требования к составу и свойствам сточных вод, сбрасываемых в водные объекты организациями, осуществляющими водоотведение, устанавливаются в соответствии с водным </w:t>
      </w:r>
      <w:r>
        <w:rPr>
          <w:sz w:val="24"/>
        </w:rPr>
        <w:t xml:space="preserve">законодательством</w:t>
      </w:r>
      <w:r>
        <w:rPr>
          <w:sz w:val="24"/>
        </w:rPr>
        <w:t xml:space="preserve">, </w:t>
      </w:r>
      <w:r>
        <w:rPr>
          <w:sz w:val="24"/>
        </w:rPr>
        <w:t xml:space="preserve">законодательством</w:t>
      </w:r>
      <w:r>
        <w:rPr>
          <w:sz w:val="24"/>
        </w:rPr>
        <w:t xml:space="preserve"> в области охраны окружающей среды и </w:t>
      </w:r>
      <w:hyperlink w:history="0" r:id="rId46"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в области обеспечения санитарно-эпидемиологического благополучия населения.</w:t>
      </w:r>
    </w:p>
    <w:p>
      <w:pPr>
        <w:pStyle w:val="0"/>
        <w:jc w:val="both"/>
      </w:pPr>
      <w:r>
        <w:rPr>
          <w:sz w:val="24"/>
        </w:rPr>
        <w:t xml:space="preserve">(часть 3.1 введена Федеральным </w:t>
      </w:r>
      <w:hyperlink w:history="0" r:id="rId4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w:t>
      </w:r>
      <w:hyperlink w:history="0" r:id="rId48"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от 27 июля 2010 года N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pPr>
        <w:pStyle w:val="0"/>
        <w:spacing w:before="240" w:lineRule="auto"/>
        <w:ind w:firstLine="540"/>
        <w:jc w:val="both"/>
      </w:pPr>
      <w:r>
        <w:rPr>
          <w:sz w:val="24"/>
        </w:rPr>
        <w:t xml:space="preserve">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pPr>
        <w:pStyle w:val="0"/>
        <w:spacing w:before="240" w:lineRule="auto"/>
        <w:ind w:firstLine="540"/>
        <w:jc w:val="both"/>
      </w:pPr>
      <w:r>
        <w:rPr>
          <w:sz w:val="24"/>
        </w:rPr>
        <w:t xml:space="preserve">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pPr>
        <w:pStyle w:val="0"/>
        <w:spacing w:before="240" w:lineRule="auto"/>
        <w:ind w:firstLine="540"/>
        <w:jc w:val="both"/>
      </w:pPr>
      <w:r>
        <w:rPr>
          <w:sz w:val="24"/>
        </w:rPr>
        <w:t xml:space="preserve">2) водоотведение - прием, транспортировка и очистка сточных вод с использованием централизованной системы водоотведения;</w:t>
      </w:r>
    </w:p>
    <w:p>
      <w:pPr>
        <w:pStyle w:val="0"/>
        <w:spacing w:before="240" w:lineRule="auto"/>
        <w:ind w:firstLine="540"/>
        <w:jc w:val="both"/>
      </w:pPr>
      <w:r>
        <w:rPr>
          <w:sz w:val="24"/>
        </w:rPr>
        <w:t xml:space="preserve">3) водоподготовка - обработка воды, обеспечивающая ее использование в качестве питьевой или технической воды;</w:t>
      </w:r>
    </w:p>
    <w:p>
      <w:pPr>
        <w:pStyle w:val="0"/>
        <w:spacing w:before="240" w:lineRule="auto"/>
        <w:ind w:firstLine="540"/>
        <w:jc w:val="both"/>
      </w:pPr>
      <w:r>
        <w:rPr>
          <w:sz w:val="24"/>
        </w:rPr>
        <w:t xml:space="preserve">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pPr>
        <w:pStyle w:val="0"/>
        <w:spacing w:before="240" w:lineRule="auto"/>
        <w:ind w:firstLine="540"/>
        <w:jc w:val="both"/>
      </w:pPr>
      <w:r>
        <w:rPr>
          <w:sz w:val="24"/>
        </w:rPr>
        <w:t xml:space="preserve">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pPr>
        <w:pStyle w:val="0"/>
        <w:spacing w:before="240" w:lineRule="auto"/>
        <w:ind w:firstLine="540"/>
        <w:jc w:val="both"/>
      </w:pPr>
      <w:r>
        <w:rPr>
          <w:sz w:val="24"/>
        </w:rPr>
        <w:t xml:space="preserve">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pPr>
        <w:pStyle w:val="0"/>
        <w:jc w:val="both"/>
      </w:pPr>
      <w:r>
        <w:rPr>
          <w:sz w:val="24"/>
        </w:rPr>
        <w:t xml:space="preserve">(в ред. Федеральных законов от 30.12.2012 </w:t>
      </w:r>
      <w:hyperlink w:history="0" r:id="rId49"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5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03.07.2016 </w:t>
      </w:r>
      <w:hyperlink w:history="0" r:id="rId5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8 ст. 2 излагается в новой редакции (</w:t>
            </w:r>
            <w:hyperlink w:history="0" r:id="rId52"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53"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9) канализационная сеть - комплекс технологически связанных между собой инженерных сооружений, предназначенных для транспортировки сточных вод;</w:t>
      </w:r>
    </w:p>
    <w:p>
      <w:pPr>
        <w:pStyle w:val="0"/>
        <w:spacing w:before="240" w:lineRule="auto"/>
        <w:ind w:firstLine="540"/>
        <w:jc w:val="both"/>
      </w:pPr>
      <w:r>
        <w:rPr>
          <w:sz w:val="24"/>
        </w:rPr>
        <w:t xml:space="preserve">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pPr>
        <w:pStyle w:val="0"/>
        <w:spacing w:before="240" w:lineRule="auto"/>
        <w:ind w:firstLine="540"/>
        <w:jc w:val="both"/>
      </w:pPr>
      <w:r>
        <w:rPr>
          <w:sz w:val="24"/>
        </w:rPr>
        <w:t xml:space="preserve">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pPr>
        <w:pStyle w:val="0"/>
        <w:spacing w:before="240" w:lineRule="auto"/>
        <w:ind w:firstLine="540"/>
        <w:jc w:val="both"/>
      </w:pPr>
      <w:r>
        <w:rPr>
          <w:sz w:val="24"/>
        </w:rPr>
        <w:t xml:space="preserve">11.1)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w:t>
      </w:r>
    </w:p>
    <w:p>
      <w:pPr>
        <w:pStyle w:val="0"/>
        <w:jc w:val="both"/>
      </w:pPr>
      <w:r>
        <w:rPr>
          <w:sz w:val="24"/>
        </w:rPr>
        <w:t xml:space="preserve">(п. 11.1 введен Федеральным </w:t>
      </w:r>
      <w:hyperlink w:history="0" r:id="rId54"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pPr>
        <w:pStyle w:val="0"/>
        <w:spacing w:before="240" w:lineRule="auto"/>
        <w:ind w:firstLine="540"/>
        <w:jc w:val="both"/>
      </w:pPr>
      <w:r>
        <w:rPr>
          <w:sz w:val="24"/>
        </w:rPr>
        <w:t xml:space="preserve">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pPr>
        <w:pStyle w:val="0"/>
        <w:spacing w:before="240" w:lineRule="auto"/>
        <w:ind w:firstLine="540"/>
        <w:jc w:val="both"/>
      </w:pPr>
      <w:r>
        <w:rPr>
          <w:sz w:val="24"/>
        </w:rPr>
        <w:t xml:space="preserve">13.1)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w:t>
      </w:r>
    </w:p>
    <w:p>
      <w:pPr>
        <w:pStyle w:val="0"/>
        <w:jc w:val="both"/>
      </w:pPr>
      <w:r>
        <w:rPr>
          <w:sz w:val="24"/>
        </w:rPr>
        <w:t xml:space="preserve">(п. 13.1 введен Федеральным </w:t>
      </w:r>
      <w:hyperlink w:history="0" r:id="rId55"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pPr>
        <w:pStyle w:val="0"/>
        <w:spacing w:before="240" w:lineRule="auto"/>
        <w:ind w:firstLine="540"/>
        <w:jc w:val="both"/>
      </w:pPr>
      <w:r>
        <w:rPr>
          <w:sz w:val="24"/>
        </w:rPr>
        <w:t xml:space="preserve">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pPr>
        <w:pStyle w:val="0"/>
        <w:jc w:val="both"/>
      </w:pPr>
      <w:r>
        <w:rPr>
          <w:sz w:val="24"/>
        </w:rPr>
        <w:t xml:space="preserve">(в ред. Федерального </w:t>
      </w:r>
      <w:hyperlink w:history="0" r:id="rId56" w:tooltip="Федеральный закон от 03.07.2018 N 177-ФЗ &quot;О внесении изменений в статью 2 Федерального закона &quot;О водоснабжении и водоотведении&quot; {КонсультантПлюс}">
        <w:r>
          <w:rPr>
            <w:sz w:val="24"/>
            <w:color w:val="0000ff"/>
          </w:rPr>
          <w:t xml:space="preserve">закона</w:t>
        </w:r>
      </w:hyperlink>
      <w:r>
        <w:rPr>
          <w:sz w:val="24"/>
        </w:rPr>
        <w:t xml:space="preserve"> от 03.07.2018 N 177-ФЗ)</w:t>
      </w:r>
    </w:p>
    <w:p>
      <w:pPr>
        <w:pStyle w:val="0"/>
        <w:spacing w:before="240" w:lineRule="auto"/>
        <w:ind w:firstLine="540"/>
        <w:jc w:val="both"/>
      </w:pPr>
      <w:r>
        <w:rPr>
          <w:sz w:val="24"/>
        </w:rPr>
        <w:t xml:space="preserve">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осуществляющие эксплуатацию централизованных систем горячего водоснабжения, отдельных объектов таких систем;</w:t>
      </w:r>
    </w:p>
    <w:p>
      <w:pPr>
        <w:pStyle w:val="0"/>
        <w:jc w:val="both"/>
      </w:pPr>
      <w:r>
        <w:rPr>
          <w:sz w:val="24"/>
        </w:rPr>
        <w:t xml:space="preserve">(в ред. Федерального </w:t>
      </w:r>
      <w:hyperlink w:history="0" r:id="rId57" w:tooltip="Федеральный закон от 03.07.2018 N 177-ФЗ &quot;О внесении изменений в статью 2 Федерального закона &quot;О водоснабжении и водоотведении&quot; {КонсультантПлюс}">
        <w:r>
          <w:rPr>
            <w:sz w:val="24"/>
            <w:color w:val="0000ff"/>
          </w:rPr>
          <w:t xml:space="preserve">закона</w:t>
        </w:r>
      </w:hyperlink>
      <w:r>
        <w:rPr>
          <w:sz w:val="24"/>
        </w:rPr>
        <w:t xml:space="preserve"> от 03.07.2018 N 177-ФЗ)</w:t>
      </w:r>
    </w:p>
    <w:p>
      <w:pPr>
        <w:pStyle w:val="0"/>
        <w:spacing w:before="240" w:lineRule="auto"/>
        <w:ind w:firstLine="540"/>
        <w:jc w:val="both"/>
      </w:pPr>
      <w:r>
        <w:rPr>
          <w:sz w:val="24"/>
        </w:rPr>
        <w:t xml:space="preserve">17) орган регулирования тарифов в сфере водоснабжения и водоотведения (далее - орган регулирования тарифов) - уполномоченный исполнительный орган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pPr>
        <w:pStyle w:val="0"/>
        <w:jc w:val="both"/>
      </w:pPr>
      <w:r>
        <w:rPr>
          <w:sz w:val="24"/>
        </w:rPr>
        <w:t xml:space="preserve">(в ред. Федеральных законов от 28.11.2015 </w:t>
      </w:r>
      <w:hyperlink w:history="0" r:id="rId5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pPr>
        <w:pStyle w:val="0"/>
        <w:spacing w:before="240" w:lineRule="auto"/>
        <w:ind w:firstLine="540"/>
        <w:jc w:val="both"/>
      </w:pPr>
      <w:r>
        <w:rPr>
          <w:sz w:val="24"/>
        </w:rPr>
        <w:t xml:space="preserve">18.1)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
    <w:p>
      <w:pPr>
        <w:pStyle w:val="0"/>
        <w:jc w:val="both"/>
      </w:pPr>
      <w:r>
        <w:rPr>
          <w:sz w:val="24"/>
        </w:rPr>
        <w:t xml:space="preserve">(п. 18.1 введен Федеральным </w:t>
      </w:r>
      <w:hyperlink w:history="0" r:id="rId60"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pPr>
        <w:pStyle w:val="0"/>
        <w:jc w:val="both"/>
      </w:pPr>
      <w:r>
        <w:rPr>
          <w:sz w:val="24"/>
        </w:rPr>
        <w:t xml:space="preserve">(в ред. Федерального </w:t>
      </w:r>
      <w:hyperlink w:history="0" r:id="rId61"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pPr>
        <w:pStyle w:val="0"/>
        <w:spacing w:before="240" w:lineRule="auto"/>
        <w:ind w:firstLine="540"/>
        <w:jc w:val="both"/>
      </w:pPr>
      <w:r>
        <w:rPr>
          <w:sz w:val="24"/>
        </w:rPr>
        <w:t xml:space="preserve">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pPr>
        <w:pStyle w:val="0"/>
        <w:spacing w:before="240" w:lineRule="auto"/>
        <w:ind w:firstLine="540"/>
        <w:jc w:val="both"/>
      </w:pPr>
      <w:r>
        <w:rPr>
          <w:sz w:val="24"/>
        </w:rPr>
        <w:t xml:space="preserve">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pPr>
        <w:pStyle w:val="0"/>
        <w:spacing w:before="240" w:lineRule="auto"/>
        <w:ind w:firstLine="540"/>
        <w:jc w:val="both"/>
      </w:pPr>
      <w:r>
        <w:rPr>
          <w:sz w:val="24"/>
        </w:rPr>
        <w:t xml:space="preserve">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pPr>
        <w:pStyle w:val="0"/>
        <w:spacing w:before="240" w:lineRule="auto"/>
        <w:ind w:firstLine="540"/>
        <w:jc w:val="both"/>
      </w:pPr>
      <w:r>
        <w:rPr>
          <w:sz w:val="24"/>
        </w:rPr>
        <w:t xml:space="preserve">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pPr>
        <w:pStyle w:val="0"/>
        <w:spacing w:before="240" w:lineRule="auto"/>
        <w:ind w:firstLine="540"/>
        <w:jc w:val="both"/>
      </w:pPr>
      <w:r>
        <w:rPr>
          <w:sz w:val="24"/>
        </w:rPr>
        <w:t xml:space="preserve">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25.1) транзитная организация - организация, осуществляющая эксплуатацию водопроводных и (или) канализационных сетей и (или) сооружений на них, оказывающая услуги по транспортировке воды и (или) сточных вод и соответствующая утвержденным Правительством Российской Федерации </w:t>
      </w:r>
      <w:r>
        <w:rPr>
          <w:sz w:val="24"/>
        </w:rPr>
        <w:t xml:space="preserve">критериям</w:t>
      </w:r>
      <w:r>
        <w:rPr>
          <w:sz w:val="24"/>
        </w:rPr>
        <w:t xml:space="preserve"> отнесения собственников или иных законных владельцев водопроводных и (или) канализационных сетей и (или) сооружений на них к транзитным организациям (данное положение применяется к регулированию сходных отношений с участием индивидуальных предпринимателей);</w:t>
      </w:r>
    </w:p>
    <w:p>
      <w:pPr>
        <w:pStyle w:val="0"/>
        <w:jc w:val="both"/>
      </w:pPr>
      <w:r>
        <w:rPr>
          <w:sz w:val="24"/>
        </w:rPr>
        <w:t xml:space="preserve">(п. 25.1 введен Федеральным </w:t>
      </w:r>
      <w:hyperlink w:history="0" r:id="rId62"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законом</w:t>
        </w:r>
      </w:hyperlink>
      <w:r>
        <w:rPr>
          <w:sz w:val="24"/>
        </w:rPr>
        <w:t xml:space="preserve"> от 01.04.2020 N 84-ФЗ)</w:t>
      </w:r>
    </w:p>
    <w:p>
      <w:pPr>
        <w:pStyle w:val="0"/>
        <w:spacing w:before="240" w:lineRule="auto"/>
        <w:ind w:firstLine="540"/>
        <w:jc w:val="both"/>
      </w:pPr>
      <w:r>
        <w:rPr>
          <w:sz w:val="24"/>
        </w:rPr>
        <w:t xml:space="preserve">26) транспортировка воды (сточных вод) - перемещение воды (сточных вод), осуществляемое с использованием водопроводных (канализационных) сетей;</w:t>
      </w:r>
    </w:p>
    <w:p>
      <w:pPr>
        <w:pStyle w:val="0"/>
        <w:spacing w:before="240" w:lineRule="auto"/>
        <w:ind w:firstLine="540"/>
        <w:jc w:val="both"/>
      </w:pPr>
      <w:r>
        <w:rPr>
          <w:sz w:val="24"/>
        </w:rPr>
        <w:t xml:space="preserve">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pPr>
        <w:pStyle w:val="0"/>
        <w:spacing w:before="240" w:lineRule="auto"/>
        <w:ind w:firstLine="540"/>
        <w:jc w:val="both"/>
      </w:pPr>
      <w:r>
        <w:rPr>
          <w:sz w:val="24"/>
        </w:rPr>
        <w:t xml:space="preserve">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pPr>
        <w:pStyle w:val="0"/>
        <w:spacing w:before="240" w:lineRule="auto"/>
        <w:ind w:firstLine="540"/>
        <w:jc w:val="both"/>
      </w:pPr>
      <w:r>
        <w:rPr>
          <w:sz w:val="24"/>
        </w:rPr>
        <w:t xml:space="preserve">28.1) централизованная система водоотведения поселения, муниципального округа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муниципального округа или городского округа;</w:t>
      </w:r>
    </w:p>
    <w:p>
      <w:pPr>
        <w:pStyle w:val="0"/>
        <w:jc w:val="both"/>
      </w:pPr>
      <w:r>
        <w:rPr>
          <w:sz w:val="24"/>
        </w:rPr>
        <w:t xml:space="preserve">(п. 28.1 введен Федеральным </w:t>
      </w:r>
      <w:hyperlink w:history="0" r:id="rId6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 в ред. Федерального </w:t>
      </w:r>
      <w:hyperlink w:history="0" r:id="rId6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pPr>
        <w:pStyle w:val="0"/>
        <w:ind w:firstLine="540"/>
        <w:jc w:val="both"/>
      </w:pPr>
      <w:r>
        <w:rPr>
          <w:sz w:val="24"/>
        </w:rPr>
      </w:r>
    </w:p>
    <w:p>
      <w:pPr>
        <w:pStyle w:val="2"/>
        <w:outlineLvl w:val="1"/>
        <w:ind w:firstLine="540"/>
        <w:jc w:val="both"/>
      </w:pPr>
      <w:r>
        <w:rPr>
          <w:sz w:val="24"/>
        </w:rPr>
        <w:t xml:space="preserve">Статья 3. Цели и принципы государственной политики в сфере водоснабжения и водоотведения</w:t>
      </w:r>
    </w:p>
    <w:p>
      <w:pPr>
        <w:pStyle w:val="0"/>
        <w:ind w:firstLine="540"/>
        <w:jc w:val="both"/>
      </w:pPr>
      <w:r>
        <w:rPr>
          <w:sz w:val="24"/>
        </w:rPr>
      </w:r>
    </w:p>
    <w:p>
      <w:pPr>
        <w:pStyle w:val="0"/>
        <w:ind w:firstLine="540"/>
        <w:jc w:val="both"/>
      </w:pPr>
      <w:r>
        <w:rPr>
          <w:sz w:val="24"/>
        </w:rPr>
        <w:t xml:space="preserve">1. Государственная политика в сфере водоснабжения и водоотведения направлена на достижение следующих целей:</w:t>
      </w:r>
    </w:p>
    <w:p>
      <w:pPr>
        <w:pStyle w:val="0"/>
        <w:spacing w:before="240" w:lineRule="auto"/>
        <w:ind w:firstLine="540"/>
        <w:jc w:val="both"/>
      </w:pPr>
      <w:r>
        <w:rPr>
          <w:sz w:val="24"/>
        </w:rPr>
        <w:t xml:space="preserve">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pPr>
        <w:pStyle w:val="0"/>
        <w:spacing w:before="240" w:lineRule="auto"/>
        <w:ind w:firstLine="540"/>
        <w:jc w:val="both"/>
      </w:pPr>
      <w:r>
        <w:rPr>
          <w:sz w:val="24"/>
        </w:rPr>
        <w:t xml:space="preserve">2) повышения энергетической эффективности путем экономного потребления воды;</w:t>
      </w:r>
    </w:p>
    <w:p>
      <w:pPr>
        <w:pStyle w:val="0"/>
        <w:spacing w:before="240" w:lineRule="auto"/>
        <w:ind w:firstLine="540"/>
        <w:jc w:val="both"/>
      </w:pPr>
      <w:r>
        <w:rPr>
          <w:sz w:val="24"/>
        </w:rPr>
        <w:t xml:space="preserve">3) снижения негативного воздействия на водные объекты путем повышения качества очистки сточных вод;</w:t>
      </w:r>
    </w:p>
    <w:p>
      <w:pPr>
        <w:pStyle w:val="0"/>
        <w:spacing w:before="240" w:lineRule="auto"/>
        <w:ind w:firstLine="540"/>
        <w:jc w:val="both"/>
      </w:pPr>
      <w:r>
        <w:rPr>
          <w:sz w:val="24"/>
        </w:rPr>
        <w:t xml:space="preserve">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pPr>
        <w:pStyle w:val="0"/>
        <w:spacing w:before="240" w:lineRule="auto"/>
        <w:ind w:firstLine="540"/>
        <w:jc w:val="both"/>
      </w:pPr>
      <w:r>
        <w:rPr>
          <w:sz w:val="24"/>
        </w:rPr>
        <w:t xml:space="preserve">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pPr>
        <w:pStyle w:val="0"/>
        <w:spacing w:before="240" w:lineRule="auto"/>
        <w:ind w:firstLine="540"/>
        <w:jc w:val="both"/>
      </w:pPr>
      <w:r>
        <w:rPr>
          <w:sz w:val="24"/>
        </w:rPr>
        <w:t xml:space="preserve">2. Общими принципами государственной политики в сфере водоснабжения и водоотведения являются:</w:t>
      </w:r>
    </w:p>
    <w:p>
      <w:pPr>
        <w:pStyle w:val="0"/>
        <w:spacing w:before="240" w:lineRule="auto"/>
        <w:ind w:firstLine="540"/>
        <w:jc w:val="both"/>
      </w:pPr>
      <w:r>
        <w:rPr>
          <w:sz w:val="24"/>
        </w:rPr>
        <w:t xml:space="preserve">1) приоритетность обеспечения населения питьевой водой, горячей водой и услугами по водоотведению;</w:t>
      </w:r>
    </w:p>
    <w:p>
      <w:pPr>
        <w:pStyle w:val="0"/>
        <w:spacing w:before="240" w:lineRule="auto"/>
        <w:ind w:firstLine="540"/>
        <w:jc w:val="both"/>
      </w:pPr>
      <w:r>
        <w:rPr>
          <w:sz w:val="24"/>
        </w:rPr>
        <w:t xml:space="preserve">2) создание условий для привлечения инвестиций в сферу водоснабжения и водоотведения, обеспечение гарантий возврата частных инвестиций;</w:t>
      </w:r>
    </w:p>
    <w:p>
      <w:pPr>
        <w:pStyle w:val="0"/>
        <w:spacing w:before="240" w:lineRule="auto"/>
        <w:ind w:firstLine="540"/>
        <w:jc w:val="both"/>
      </w:pPr>
      <w:r>
        <w:rPr>
          <w:sz w:val="24"/>
        </w:rPr>
        <w:t xml:space="preserve">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pPr>
        <w:pStyle w:val="0"/>
        <w:spacing w:before="240" w:lineRule="auto"/>
        <w:ind w:firstLine="540"/>
        <w:jc w:val="both"/>
      </w:pPr>
      <w:r>
        <w:rPr>
          <w:sz w:val="24"/>
        </w:rPr>
        <w:t xml:space="preserve">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pPr>
        <w:pStyle w:val="0"/>
        <w:spacing w:before="240" w:lineRule="auto"/>
        <w:ind w:firstLine="540"/>
        <w:jc w:val="both"/>
      </w:pPr>
      <w:r>
        <w:rPr>
          <w:sz w:val="24"/>
        </w:rPr>
        <w:t xml:space="preserve">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pPr>
        <w:pStyle w:val="0"/>
        <w:spacing w:before="240" w:lineRule="auto"/>
        <w:ind w:firstLine="540"/>
        <w:jc w:val="both"/>
      </w:pPr>
      <w:r>
        <w:rPr>
          <w:sz w:val="24"/>
        </w:rPr>
        <w:t xml:space="preserve">7) обеспечение равных условий доступа абонентов к водоснабжению и водоотведению;</w:t>
      </w:r>
    </w:p>
    <w:p>
      <w:pPr>
        <w:pStyle w:val="0"/>
        <w:spacing w:before="240" w:lineRule="auto"/>
        <w:ind w:firstLine="540"/>
        <w:jc w:val="both"/>
      </w:pPr>
      <w:r>
        <w:rPr>
          <w:sz w:val="24"/>
        </w:rPr>
        <w:t xml:space="preserve">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pPr>
        <w:pStyle w:val="0"/>
        <w:ind w:firstLine="540"/>
        <w:jc w:val="both"/>
      </w:pPr>
      <w:r>
        <w:rPr>
          <w:sz w:val="24"/>
        </w:rPr>
      </w:r>
    </w:p>
    <w:p>
      <w:pPr>
        <w:pStyle w:val="2"/>
        <w:outlineLvl w:val="0"/>
        <w:jc w:val="center"/>
      </w:pPr>
      <w:r>
        <w:rPr>
          <w:sz w:val="24"/>
        </w:rPr>
        <w:t xml:space="preserve">Глава 2. ПОЛНОМОЧИЯ ПРАВИТЕЛЬСТВА</w:t>
      </w:r>
    </w:p>
    <w:p>
      <w:pPr>
        <w:pStyle w:val="2"/>
        <w:jc w:val="center"/>
      </w:pPr>
      <w:r>
        <w:rPr>
          <w:sz w:val="24"/>
        </w:rPr>
        <w:t xml:space="preserve">РОССИЙСКОЙ ФЕДЕРАЦИИ, ФЕДЕРАЛЬНЫХ ОРГАНОВ ИСПОЛНИТЕЛЬНОЙ</w:t>
      </w:r>
    </w:p>
    <w:p>
      <w:pPr>
        <w:pStyle w:val="2"/>
        <w:jc w:val="center"/>
      </w:pPr>
      <w:r>
        <w:rPr>
          <w:sz w:val="24"/>
        </w:rPr>
        <w:t xml:space="preserve">ВЛАСТИ, ИСПОЛНИТЕЛЬНЫХ ОРГАНОВ СУБЪЕКТОВ РОССИЙСКОЙ</w:t>
      </w:r>
    </w:p>
    <w:p>
      <w:pPr>
        <w:pStyle w:val="2"/>
        <w:jc w:val="center"/>
      </w:pPr>
      <w:r>
        <w:rPr>
          <w:sz w:val="24"/>
        </w:rPr>
        <w:t xml:space="preserve">ФЕДЕРАЦИИ И ОРГАНОВ МЕСТНОГО САМОУПРАВЛЕНИЯ В СФЕРЕ</w:t>
      </w:r>
    </w:p>
    <w:p>
      <w:pPr>
        <w:pStyle w:val="2"/>
        <w:jc w:val="center"/>
      </w:pPr>
      <w:r>
        <w:rPr>
          <w:sz w:val="24"/>
        </w:rPr>
        <w:t xml:space="preserve">ВОДОСНАБЖЕНИЯ И ВОДООТВЕДЕНИЯ</w:t>
      </w:r>
    </w:p>
    <w:p>
      <w:pPr>
        <w:pStyle w:val="0"/>
        <w:jc w:val="center"/>
      </w:pPr>
      <w:r>
        <w:rPr>
          <w:sz w:val="24"/>
        </w:rPr>
        <w:t xml:space="preserve">(в ред. Федерального </w:t>
      </w:r>
      <w:hyperlink w:history="0" r:id="rId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2"/>
        <w:outlineLvl w:val="1"/>
        <w:ind w:firstLine="540"/>
        <w:jc w:val="both"/>
      </w:pPr>
      <w:r>
        <w:rPr>
          <w:sz w:val="24"/>
        </w:rPr>
        <w:t xml:space="preserve">Статья 4. Полномочия Правительства Российской Федерации и федеральных органов исполнительной власти в сфере водоснабжения и водоотведения</w:t>
      </w:r>
    </w:p>
    <w:p>
      <w:pPr>
        <w:pStyle w:val="0"/>
        <w:ind w:firstLine="540"/>
        <w:jc w:val="both"/>
      </w:pPr>
      <w:r>
        <w:rPr>
          <w:sz w:val="24"/>
        </w:rPr>
      </w:r>
    </w:p>
    <w:p>
      <w:pPr>
        <w:pStyle w:val="0"/>
        <w:ind w:firstLine="540"/>
        <w:jc w:val="both"/>
      </w:pPr>
      <w:r>
        <w:rPr>
          <w:sz w:val="24"/>
        </w:rPr>
        <w:t xml:space="preserve">1. К полномочиям Правительства Российской Федерации в сфере водоснабжения и водоотведения относятся:</w:t>
      </w:r>
    </w:p>
    <w:p>
      <w:pPr>
        <w:pStyle w:val="0"/>
        <w:spacing w:before="240" w:lineRule="auto"/>
        <w:ind w:firstLine="540"/>
        <w:jc w:val="both"/>
      </w:pPr>
      <w:r>
        <w:rPr>
          <w:sz w:val="24"/>
        </w:rPr>
        <w:t xml:space="preserve">1) утверждение </w:t>
      </w:r>
      <w:hyperlink w:history="0" r:id="rId66"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w:t>
        </w:r>
      </w:hyperlink>
      <w:r>
        <w:rPr>
          <w:sz w:val="24"/>
        </w:rPr>
        <w:t xml:space="preserve"> холодного водоснабжения и водоотведения, </w:t>
      </w:r>
      <w:hyperlink w:history="0" r:id="rId67"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холодного водоснабжения, </w:t>
      </w:r>
      <w:hyperlink w:history="0" r:id="rId68"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водоотведения, </w:t>
      </w:r>
      <w:hyperlink w:history="0" r:id="rId69"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единого договора</w:t>
        </w:r>
      </w:hyperlink>
      <w:r>
        <w:rPr>
          <w:sz w:val="24"/>
        </w:rPr>
        <w:t xml:space="preserve"> холодного водоснабжения и водоотведения, </w:t>
      </w:r>
      <w:hyperlink w:history="0" r:id="rId70"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по транспортировке холодной воды, </w:t>
      </w:r>
      <w:hyperlink w:history="0" r:id="rId71"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по транспортировке сточных вод, </w:t>
      </w:r>
      <w:hyperlink w:history="0" r:id="rId72"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о подключении (технологическом присоединении) к централизованным системам холодного водоснабжения и </w:t>
      </w:r>
      <w:hyperlink w:history="0" r:id="rId73"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типового договора</w:t>
        </w:r>
      </w:hyperlink>
      <w:r>
        <w:rPr>
          <w:sz w:val="24"/>
        </w:rPr>
        <w:t xml:space="preserve"> о подключении (технологическом присоединении) к централизованным системам водоотведения;</w:t>
      </w:r>
    </w:p>
    <w:p>
      <w:pPr>
        <w:pStyle w:val="0"/>
        <w:jc w:val="both"/>
      </w:pPr>
      <w:r>
        <w:rPr>
          <w:sz w:val="24"/>
        </w:rPr>
        <w:t xml:space="preserve">(в ред. Федерального </w:t>
      </w:r>
      <w:hyperlink w:history="0" r:id="rId7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2) утверждение </w:t>
      </w:r>
      <w:hyperlink w:history="0" r:id="rId75"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w:t>
        </w:r>
      </w:hyperlink>
      <w:r>
        <w:rPr>
          <w:sz w:val="24"/>
        </w:rPr>
        <w:t xml:space="preserve"> горячего водоснабжения, </w:t>
      </w:r>
      <w:hyperlink w:history="0" r:id="rId76"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типового договора</w:t>
        </w:r>
      </w:hyperlink>
      <w:r>
        <w:rPr>
          <w:sz w:val="24"/>
        </w:rPr>
        <w:t xml:space="preserve"> горячего водоснабжения, </w:t>
      </w:r>
      <w:hyperlink w:history="0" r:id="rId77"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типового договора</w:t>
        </w:r>
      </w:hyperlink>
      <w:r>
        <w:rPr>
          <w:sz w:val="24"/>
        </w:rPr>
        <w:t xml:space="preserve"> по транспортировке горячей воды, </w:t>
      </w:r>
      <w:hyperlink w:history="0" r:id="rId78"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типового договора</w:t>
        </w:r>
      </w:hyperlink>
      <w:r>
        <w:rPr>
          <w:sz w:val="24"/>
        </w:rPr>
        <w:t xml:space="preserve"> о подключении (технологическом присоединении) к централизованным системам горячего водоснабжения;</w:t>
      </w:r>
    </w:p>
    <w:p>
      <w:pPr>
        <w:pStyle w:val="0"/>
        <w:jc w:val="both"/>
      </w:pPr>
      <w:r>
        <w:rPr>
          <w:sz w:val="24"/>
        </w:rPr>
        <w:t xml:space="preserve">(в ред. Федерального </w:t>
      </w:r>
      <w:hyperlink w:history="0" r:id="rId79"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2.1) утверждение </w:t>
      </w:r>
      <w:hyperlink w:history="0" r:id="rId80"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w:t>
        </w:r>
      </w:hyperlink>
      <w:r>
        <w:rPr>
          <w:sz w:val="24"/>
        </w:rPr>
        <w:t xml:space="preserve"> организации коммерческого учета воды, сточных вод;</w:t>
      </w:r>
    </w:p>
    <w:p>
      <w:pPr>
        <w:pStyle w:val="0"/>
        <w:jc w:val="both"/>
      </w:pPr>
      <w:r>
        <w:rPr>
          <w:sz w:val="24"/>
        </w:rPr>
        <w:t xml:space="preserve">(п. 2.1 введен Федеральным </w:t>
      </w:r>
      <w:hyperlink w:history="0" r:id="rId81"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2.2) утверждение </w:t>
      </w:r>
      <w:hyperlink w:history="0" r:id="rId82"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порядка</w:t>
        </w:r>
      </w:hyperlink>
      <w:r>
        <w:rPr>
          <w:sz w:val="24"/>
        </w:rPr>
        <w:t xml:space="preserve"> разработки и утверждения схем водоснабжения и водоотведения, </w:t>
      </w:r>
      <w:hyperlink w:history="0" r:id="rId83"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требований</w:t>
        </w:r>
      </w:hyperlink>
      <w:r>
        <w:rPr>
          <w:sz w:val="24"/>
        </w:rPr>
        <w:t xml:space="preserve"> к их содержанию;</w:t>
      </w:r>
    </w:p>
    <w:p>
      <w:pPr>
        <w:pStyle w:val="0"/>
        <w:jc w:val="both"/>
      </w:pPr>
      <w:r>
        <w:rPr>
          <w:sz w:val="24"/>
        </w:rPr>
        <w:t xml:space="preserve">(п. 2.2 введен Федеральным </w:t>
      </w:r>
      <w:hyperlink w:history="0" r:id="rId84"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3) утверждение </w:t>
      </w:r>
      <w:hyperlink w:history="0" r:id="rId85"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порядка</w:t>
        </w:r>
      </w:hyperlink>
      <w:r>
        <w:rPr>
          <w:sz w:val="24"/>
        </w:rPr>
        <w:t xml:space="preserve"> осуществления производственного контроля качества питьевой воды, качества горячей воды;</w:t>
      </w:r>
    </w:p>
    <w:p>
      <w:pPr>
        <w:pStyle w:val="0"/>
        <w:spacing w:before="240" w:lineRule="auto"/>
        <w:ind w:firstLine="540"/>
        <w:jc w:val="both"/>
      </w:pPr>
      <w:r>
        <w:rPr>
          <w:sz w:val="24"/>
        </w:rPr>
        <w:t xml:space="preserve">4) утверждение </w:t>
      </w:r>
      <w:hyperlink w:history="0" r:id="rId8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осуществления контроля состава и свойств сточных вод;</w:t>
      </w:r>
    </w:p>
    <w:p>
      <w:pPr>
        <w:pStyle w:val="0"/>
        <w:spacing w:before="240" w:lineRule="auto"/>
        <w:ind w:firstLine="540"/>
        <w:jc w:val="both"/>
      </w:pPr>
      <w:r>
        <w:rPr>
          <w:sz w:val="24"/>
        </w:rPr>
        <w:t xml:space="preserve">5) утверждение </w:t>
      </w:r>
      <w:hyperlink w:history="0" r:id="rId87"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w:t>
        </w:r>
      </w:hyperlink>
      <w:r>
        <w:rPr>
          <w:sz w:val="24"/>
        </w:rPr>
        <w:t xml:space="preserve"> ценообразования в сфере водоснабжения и водоотведения;</w:t>
      </w:r>
    </w:p>
    <w:p>
      <w:pPr>
        <w:pStyle w:val="0"/>
        <w:spacing w:before="240" w:lineRule="auto"/>
        <w:ind w:firstLine="540"/>
        <w:jc w:val="both"/>
      </w:pPr>
      <w:r>
        <w:rPr>
          <w:sz w:val="24"/>
        </w:rPr>
        <w:t xml:space="preserve">6) утверждение </w:t>
      </w:r>
      <w:hyperlink w:history="0" r:id="rId88"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w:t>
        </w:r>
      </w:hyperlink>
      <w:r>
        <w:rPr>
          <w:sz w:val="24"/>
        </w:rPr>
        <w:t xml:space="preserve"> регулирования тарифов в сфере водоснабжения и водоотведения;</w:t>
      </w:r>
    </w:p>
    <w:p>
      <w:pPr>
        <w:pStyle w:val="0"/>
        <w:spacing w:before="240" w:lineRule="auto"/>
        <w:ind w:firstLine="540"/>
        <w:jc w:val="both"/>
      </w:pPr>
      <w:r>
        <w:rPr>
          <w:sz w:val="24"/>
        </w:rPr>
        <w:t xml:space="preserve">7) утверждение </w:t>
      </w:r>
      <w:hyperlink w:history="0" r:id="rId8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w:t>
        </w:r>
      </w:hyperlink>
      <w:r>
        <w:rPr>
          <w:sz w:val="24"/>
        </w:rPr>
        <w:t xml:space="preserve"> определения размера инвестированного капитала в сфере водоснабжения и водоотведения и правил ведения учета инвестированного капитала;</w:t>
      </w:r>
    </w:p>
    <w:p>
      <w:pPr>
        <w:pStyle w:val="0"/>
        <w:spacing w:before="240" w:lineRule="auto"/>
        <w:ind w:firstLine="540"/>
        <w:jc w:val="both"/>
      </w:pPr>
      <w:r>
        <w:rPr>
          <w:sz w:val="24"/>
        </w:rPr>
        <w:t xml:space="preserve">8) утверждение </w:t>
      </w:r>
      <w:hyperlink w:history="0" r:id="rId90"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w:t>
        </w:r>
      </w:hyperlink>
      <w:r>
        <w:rPr>
          <w:sz w:val="24"/>
        </w:rPr>
        <w:t xml:space="preserve"> расчета нормы доходности инвестированного капитала;</w:t>
      </w:r>
    </w:p>
    <w:p>
      <w:pPr>
        <w:pStyle w:val="0"/>
        <w:spacing w:before="240" w:lineRule="auto"/>
        <w:ind w:firstLine="540"/>
        <w:jc w:val="both"/>
      </w:pPr>
      <w:r>
        <w:rPr>
          <w:sz w:val="24"/>
        </w:rPr>
        <w:t xml:space="preserve">9) утверждение </w:t>
      </w:r>
      <w:hyperlink w:history="0" r:id="rId91" w:tooltip="Постановление Правительства РФ от 26.01.2023 N 108 &quot;О стандартах раскрытия информации в сфере водоснабжения и водоотведения&quot; {КонсультантПлюс}">
        <w:r>
          <w:rPr>
            <w:sz w:val="24"/>
            <w:color w:val="0000ff"/>
          </w:rPr>
          <w:t xml:space="preserve">стандартов</w:t>
        </w:r>
      </w:hyperlink>
      <w:r>
        <w:rPr>
          <w:sz w:val="24"/>
        </w:rPr>
        <w:t xml:space="preserve"> раскрытия информации в сфере водоснабжения и водоотведения;</w:t>
      </w:r>
    </w:p>
    <w:p>
      <w:pPr>
        <w:pStyle w:val="0"/>
        <w:spacing w:before="240" w:lineRule="auto"/>
        <w:ind w:firstLine="540"/>
        <w:jc w:val="both"/>
      </w:pPr>
      <w:r>
        <w:rPr>
          <w:sz w:val="24"/>
        </w:rPr>
        <w:t xml:space="preserve">10) утратил силу. - Федеральный </w:t>
      </w:r>
      <w:hyperlink w:history="0" r:id="rId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11 ч. 1 ст. 4 излагается в новой редакции (</w:t>
            </w:r>
            <w:hyperlink w:history="0" r:id="rId93"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94"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утверждение </w:t>
      </w:r>
      <w:hyperlink w:history="0" r:id="rId95"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w:t>
      </w:r>
      <w:hyperlink w:history="0" r:id="rId96"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требований</w:t>
        </w:r>
      </w:hyperlink>
      <w:r>
        <w:rPr>
          <w:sz w:val="24"/>
        </w:rPr>
        <w:t xml:space="preserve"> к содержанию таких инвестиционных программ, </w:t>
      </w:r>
      <w:hyperlink w:history="0" r:id="rId97"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рассмотрения разногласий при утверждении таких инвестиционных программ и </w:t>
      </w:r>
      <w:hyperlink w:history="0" r:id="rId98"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осуществления контроля за их выполнением;</w:t>
      </w:r>
    </w:p>
    <w:p>
      <w:pPr>
        <w:pStyle w:val="0"/>
        <w:jc w:val="both"/>
      </w:pPr>
      <w:r>
        <w:rPr>
          <w:sz w:val="24"/>
        </w:rPr>
        <w:t xml:space="preserve">(п. 11 в ред. Федерального </w:t>
      </w:r>
      <w:hyperlink w:history="0" r:id="rId9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12 ч. 1 ст. 4 излагается в новой редакции (</w:t>
            </w:r>
            <w:hyperlink w:history="0" r:id="rId100"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101"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утверждение </w:t>
      </w:r>
      <w:hyperlink w:history="0" r:id="rId102"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w:t>
      </w:r>
      <w:hyperlink w:history="0" r:id="rId103"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требований</w:t>
        </w:r>
      </w:hyperlink>
      <w:r>
        <w:rPr>
          <w:sz w:val="24"/>
        </w:rPr>
        <w:t xml:space="preserve"> к содержанию таких производственных программ, </w:t>
      </w:r>
      <w:hyperlink w:history="0" r:id="rId104"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рассмотрения разногласий при утверждении таких производственных программ и </w:t>
      </w:r>
      <w:hyperlink w:history="0" r:id="rId105"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порядка</w:t>
        </w:r>
      </w:hyperlink>
      <w:r>
        <w:rPr>
          <w:sz w:val="24"/>
        </w:rPr>
        <w:t xml:space="preserve"> осуществления контроля за их выполнением;</w:t>
      </w:r>
    </w:p>
    <w:p>
      <w:pPr>
        <w:pStyle w:val="0"/>
        <w:jc w:val="both"/>
      </w:pPr>
      <w:r>
        <w:rPr>
          <w:sz w:val="24"/>
        </w:rPr>
        <w:t xml:space="preserve">(п. 12 в ред. Федерального </w:t>
      </w:r>
      <w:hyperlink w:history="0" r:id="rId106"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13) утратил силу. - Федеральный </w:t>
      </w:r>
      <w:hyperlink w:history="0" r:id="rId1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14) утверждение </w:t>
      </w:r>
      <w:hyperlink w:history="0" r:id="rId108" w:tooltip="Постановление Правительства РФ от 31.05.2019 N 691 (ред. от 28.11.2023) &quot;Об утверждении Правил отнесения централизованных систем водоотведения (канализации) к централизованным системам водоотведения поселений, муниципальных округов, городских округов и о внесении изменений в постановление Правительства Российской Федерации от 5 сентября 2013 г. N 782&quot; {КонсультантПлюс}">
        <w:r>
          <w:rPr>
            <w:sz w:val="24"/>
            <w:color w:val="0000ff"/>
          </w:rPr>
          <w:t xml:space="preserve">правил</w:t>
        </w:r>
      </w:hyperlink>
      <w:r>
        <w:rPr>
          <w:sz w:val="24"/>
        </w:rPr>
        <w:t xml:space="preserve"> отнесения централизованных систем водоотведения (канализации) к централизованным системам водоотведения поселений, муниципальных округов или городских округов;</w:t>
      </w:r>
    </w:p>
    <w:p>
      <w:pPr>
        <w:pStyle w:val="0"/>
        <w:jc w:val="both"/>
      </w:pPr>
      <w:r>
        <w:rPr>
          <w:sz w:val="24"/>
        </w:rPr>
        <w:t xml:space="preserve">(в ред. Федеральных законов от 29.07.2017 </w:t>
      </w:r>
      <w:hyperlink w:history="0" r:id="rId10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N 225-ФЗ</w:t>
        </w:r>
      </w:hyperlink>
      <w:r>
        <w:rPr>
          <w:sz w:val="24"/>
        </w:rPr>
        <w:t xml:space="preserve">, от 13.06.2023 </w:t>
      </w:r>
      <w:hyperlink w:history="0" r:id="rId1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15) утверждение </w:t>
      </w:r>
      <w:hyperlink w:history="0" r:id="rId111" w:tooltip="Постановление Правительства РФ от 03.03.2004 N 123 (ред. от 10.09.2024) &quot;Об утверждении Правил отмены решений исполнительных органов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quot; {КонсультантПлюс}">
        <w:r>
          <w:rPr>
            <w:sz w:val="24"/>
            <w:color w:val="0000ff"/>
          </w:rPr>
          <w:t xml:space="preserve">правил</w:t>
        </w:r>
      </w:hyperlink>
      <w:r>
        <w:rPr>
          <w:sz w:val="24"/>
        </w:rPr>
        <w:t xml:space="preserve"> отмены решений органов регулирования тарифов, принятых с нарушением законодательства Российской Федерации;</w:t>
      </w:r>
    </w:p>
    <w:p>
      <w:pPr>
        <w:pStyle w:val="0"/>
        <w:spacing w:before="240" w:lineRule="auto"/>
        <w:ind w:firstLine="540"/>
        <w:jc w:val="both"/>
      </w:pPr>
      <w:r>
        <w:rPr>
          <w:sz w:val="24"/>
        </w:rPr>
        <w:t xml:space="preserve">16) утратил силу с 1 апреля 2013 года. - Федеральный </w:t>
      </w:r>
      <w:hyperlink w:history="0" r:id="rId11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w:t>
        </w:r>
      </w:hyperlink>
      <w:r>
        <w:rPr>
          <w:sz w:val="24"/>
        </w:rPr>
        <w:t xml:space="preserve"> от 30.12.2012 N 291-ФЗ;</w:t>
      </w:r>
    </w:p>
    <w:p>
      <w:pPr>
        <w:pStyle w:val="0"/>
        <w:spacing w:before="240" w:lineRule="auto"/>
        <w:ind w:firstLine="540"/>
        <w:jc w:val="both"/>
      </w:pPr>
      <w:r>
        <w:rPr>
          <w:sz w:val="24"/>
        </w:rPr>
        <w:t xml:space="preserve">17) утверждение </w:t>
      </w:r>
      <w:hyperlink w:history="0" r:id="rId113" w:tooltip="Постановление Правительства РФ от 30.04.2018 N 533 (ред. от 12.12.2022) &quot;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pPr>
        <w:pStyle w:val="0"/>
        <w:spacing w:before="240" w:lineRule="auto"/>
        <w:ind w:firstLine="540"/>
        <w:jc w:val="both"/>
      </w:pPr>
      <w:r>
        <w:rPr>
          <w:sz w:val="24"/>
        </w:rPr>
        <w:t xml:space="preserve">18) утверждение </w:t>
      </w:r>
      <w:hyperlink w:history="0" r:id="rId114" w:tooltip="Постановление Правительства РФ от 30.04.2018 N 533 (ред. от 12.12.2022) &quot;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pPr>
        <w:pStyle w:val="0"/>
        <w:spacing w:before="240" w:lineRule="auto"/>
        <w:ind w:firstLine="540"/>
        <w:jc w:val="both"/>
      </w:pPr>
      <w:r>
        <w:rPr>
          <w:sz w:val="24"/>
        </w:rPr>
        <w:t xml:space="preserve">18.1) установление </w:t>
      </w:r>
      <w:hyperlink w:history="0" r:id="rId115"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4"/>
            <w:color w:val="0000ff"/>
          </w:rPr>
          <w:t xml:space="preserve">порядка</w:t>
        </w:r>
      </w:hyperlink>
      <w:r>
        <w:rPr>
          <w:sz w:val="24"/>
        </w:rPr>
        <w:t xml:space="preserve">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w:t>
      </w:r>
      <w:hyperlink w:history="0" r:id="rId116"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w:history="0" r:id="rId117" w:tooltip="Федеральный закон от 21.07.2005 N 115-ФЗ (ред. от 15.12.2025) &quot;О концессионных соглашениях&quot; {КонсультантПлюс}">
        <w:r>
          <w:rPr>
            <w:sz w:val="24"/>
            <w:color w:val="0000ff"/>
          </w:rPr>
          <w:t xml:space="preserve">законодательством</w:t>
        </w:r>
      </w:hyperlink>
      <w:r>
        <w:rPr>
          <w:sz w:val="24"/>
        </w:rP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pPr>
        <w:pStyle w:val="0"/>
        <w:jc w:val="both"/>
      </w:pPr>
      <w:r>
        <w:rPr>
          <w:sz w:val="24"/>
        </w:rPr>
        <w:t xml:space="preserve">(п. 18.1 введен Федеральным </w:t>
      </w:r>
      <w:hyperlink w:history="0" r:id="rId118"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11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1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1 ст. 4 дополняется п. 18.2-18.3 (</w:t>
            </w:r>
            <w:hyperlink w:history="0" r:id="rId121"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122"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иные полномочия, предусмотренные настоящим Федеральным законом и другими федеральными законами.</w:t>
      </w:r>
    </w:p>
    <w:p>
      <w:pPr>
        <w:pStyle w:val="0"/>
        <w:spacing w:before="240" w:lineRule="auto"/>
        <w:ind w:firstLine="540"/>
        <w:jc w:val="both"/>
      </w:pPr>
      <w:r>
        <w:rPr>
          <w:sz w:val="24"/>
        </w:rPr>
        <w:t xml:space="preserve">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pPr>
        <w:pStyle w:val="0"/>
        <w:spacing w:before="240" w:lineRule="auto"/>
        <w:ind w:firstLine="540"/>
        <w:jc w:val="both"/>
      </w:pPr>
      <w:r>
        <w:rPr>
          <w:sz w:val="24"/>
        </w:rPr>
        <w:t xml:space="preserve">1) - 2) утратили силу с 1 апреля 2013 года. - Федеральный </w:t>
      </w:r>
      <w:hyperlink w:history="0" r:id="rId12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w:t>
        </w:r>
      </w:hyperlink>
      <w:r>
        <w:rPr>
          <w:sz w:val="24"/>
        </w:rPr>
        <w:t xml:space="preserve"> от 30.12.2012 N 291-ФЗ;</w:t>
      </w:r>
    </w:p>
    <w:p>
      <w:pPr>
        <w:pStyle w:val="0"/>
        <w:spacing w:before="240" w:lineRule="auto"/>
        <w:ind w:firstLine="540"/>
        <w:jc w:val="both"/>
      </w:pPr>
      <w:r>
        <w:rPr>
          <w:sz w:val="24"/>
        </w:rPr>
        <w:t xml:space="preserve">3) утверждение </w:t>
      </w:r>
      <w:hyperlink w:history="0" r:id="rId124" w:tooltip="Приказ Минстроя России от 04.04.2014 N 162/пр (ред. от 28.10.2022) &quo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quot; (Зарегистрировано в Минюсте России 23.07.2014 N 33236) {КонсультантПлюс}">
        <w:r>
          <w:rPr>
            <w:sz w:val="24"/>
            <w:color w:val="0000ff"/>
          </w:rPr>
          <w:t xml:space="preserve">перечня</w:t>
        </w:r>
      </w:hyperlink>
      <w:r>
        <w:rPr>
          <w:sz w:val="24"/>
        </w:rPr>
        <w:t xml:space="preserve">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w:t>
      </w:r>
      <w:hyperlink w:history="0" r:id="rId125" w:tooltip="Приказ Минстроя России от 04.04.2014 N 162/пр (ред. от 28.10.2022) &quo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quot; (Зарегистрировано в Минюсте России 23.07.2014 N 33236) {КонсультантПлюс}">
        <w:r>
          <w:rPr>
            <w:sz w:val="24"/>
            <w:color w:val="0000ff"/>
          </w:rPr>
          <w:t xml:space="preserve">порядка и правил</w:t>
        </w:r>
      </w:hyperlink>
      <w:r>
        <w:rPr>
          <w:sz w:val="24"/>
        </w:rPr>
        <w:t xml:space="preserve"> определения их плановых значений и фактических значений;</w:t>
      </w:r>
    </w:p>
    <w:p>
      <w:pPr>
        <w:pStyle w:val="0"/>
        <w:jc w:val="both"/>
      </w:pPr>
      <w:r>
        <w:rPr>
          <w:sz w:val="24"/>
        </w:rPr>
        <w:t xml:space="preserve">(п. 3 в ред. Федерального </w:t>
      </w:r>
      <w:hyperlink w:history="0" r:id="rId126"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4) утверждение </w:t>
      </w:r>
      <w:hyperlink w:history="0" r:id="rId127" w:tooltip="Приказ Минстроя России от 05.08.2014 N 437/пр (ред. от 21.09.2023) &quo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 {КонсультантПлюс}">
        <w:r>
          <w:rPr>
            <w:sz w:val="24"/>
            <w:color w:val="0000ff"/>
          </w:rPr>
          <w:t xml:space="preserve">требований</w:t>
        </w:r>
      </w:hyperlink>
      <w:r>
        <w:rPr>
          <w:sz w:val="24"/>
        </w:rPr>
        <w:t xml:space="preserve">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w:t>
      </w:r>
      <w:hyperlink w:history="0" r:id="rId128" w:tooltip="Приказ Минстроя России от 05.08.2014 N 437/пр (ред. от 21.09.2023) &quo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 {КонсультантПлюс}">
        <w:r>
          <w:rPr>
            <w:sz w:val="24"/>
            <w:color w:val="0000ff"/>
          </w:rPr>
          <w:t xml:space="preserve">показателей</w:t>
        </w:r>
      </w:hyperlink>
      <w:r>
        <w:rPr>
          <w:sz w:val="24"/>
        </w:rPr>
        <w:t xml:space="preserve">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w:t>
      </w:r>
      <w:hyperlink w:history="0" r:id="rId129" w:tooltip="Приказ Минстроя России от 05.08.2014 N 437/пр (ред. от 21.09.2023) &quo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 {КонсультантПлюс}">
        <w:r>
          <w:rPr>
            <w:sz w:val="24"/>
            <w:color w:val="0000ff"/>
          </w:rPr>
          <w:t xml:space="preserve">порядка</w:t>
        </w:r>
      </w:hyperlink>
      <w:r>
        <w:rPr>
          <w:sz w:val="24"/>
        </w:rPr>
        <w:t xml:space="preserve"> осуществления мониторинга таких показателей;</w:t>
      </w:r>
    </w:p>
    <w:p>
      <w:pPr>
        <w:pStyle w:val="0"/>
        <w:jc w:val="both"/>
      </w:pPr>
      <w:r>
        <w:rPr>
          <w:sz w:val="24"/>
        </w:rPr>
        <w:t xml:space="preserve">(в ред. Федерального </w:t>
      </w:r>
      <w:hyperlink w:history="0" r:id="rId130"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5) утверждение </w:t>
      </w:r>
      <w:hyperlink w:history="0" r:id="rId131" w:tooltip="Приказ Минстроя России от 29.07.2022 N 623/пр &quot;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quot; (Зарегистрировано в Минюсте России 25.08.2022 N 69785) {КонсультантПлюс}">
        <w:r>
          <w:rPr>
            <w:sz w:val="24"/>
            <w:color w:val="0000ff"/>
          </w:rPr>
          <w:t xml:space="preserve">порядка</w:t>
        </w:r>
      </w:hyperlink>
      <w:r>
        <w:rPr>
          <w:sz w:val="24"/>
        </w:rP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pPr>
        <w:pStyle w:val="0"/>
        <w:spacing w:before="240" w:lineRule="auto"/>
        <w:ind w:firstLine="540"/>
        <w:jc w:val="both"/>
      </w:pPr>
      <w:r>
        <w:rPr>
          <w:sz w:val="24"/>
        </w:rPr>
        <w:t xml:space="preserve">6) утверждение </w:t>
      </w:r>
      <w:hyperlink w:history="0" r:id="rId132" w:tooltip="Приказ Минстроя России от 21.03.2014 N 110/пр &quot;Об утверждении Порядка осуществления мониторинга разработки и утверждения схем водоснабжения и водоотведения&quot; (Зарегистрировано в Минюсте России 16.10.2014 N 34357) {КонсультантПлюс}">
        <w:r>
          <w:rPr>
            <w:sz w:val="24"/>
            <w:color w:val="0000ff"/>
          </w:rPr>
          <w:t xml:space="preserve">порядка</w:t>
        </w:r>
      </w:hyperlink>
      <w:r>
        <w:rPr>
          <w:sz w:val="24"/>
        </w:rPr>
        <w:t xml:space="preserve"> осуществления мониторинга разработки и утверждения схем водоснабжения и водоотведения;</w:t>
      </w:r>
    </w:p>
    <w:p>
      <w:pPr>
        <w:pStyle w:val="0"/>
        <w:jc w:val="both"/>
      </w:pPr>
      <w:r>
        <w:rPr>
          <w:sz w:val="24"/>
        </w:rPr>
        <w:t xml:space="preserve">(п. 6 введен Федеральным </w:t>
      </w:r>
      <w:hyperlink w:history="0" r:id="rId13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w:history="0" r:id="rId134"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N 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утверждение </w:t>
      </w:r>
      <w:hyperlink w:history="0" r:id="rId135" w:tooltip="Приказ Минстроя России от 28.10.2022 N 917/пр (ред. от 30.10.2023) &quot;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quot; (Зарегистрировано в Минюсте России 30.11. {КонсультантПлюс}">
        <w:r>
          <w:rPr>
            <w:sz w:val="24"/>
            <w:color w:val="0000ff"/>
          </w:rPr>
          <w:t xml:space="preserve">порядка</w:t>
        </w:r>
      </w:hyperlink>
      <w:r>
        <w:rPr>
          <w:sz w:val="24"/>
        </w:rPr>
        <w:t xml:space="preserve"> установления нормативов потерь горячей, питьевой, технической воды в централизованных системах водоснабжения при ее производстве и транспортировке.</w:t>
      </w:r>
    </w:p>
    <w:p>
      <w:pPr>
        <w:pStyle w:val="0"/>
        <w:jc w:val="both"/>
      </w:pPr>
      <w:r>
        <w:rPr>
          <w:sz w:val="24"/>
        </w:rPr>
        <w:t xml:space="preserve">(п. 7 введен Федеральным </w:t>
      </w:r>
      <w:hyperlink w:history="0" r:id="rId136"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законом</w:t>
        </w:r>
      </w:hyperlink>
      <w:r>
        <w:rPr>
          <w:sz w:val="24"/>
        </w:rPr>
        <w:t xml:space="preserve"> от 28.01.2022 N 5-ФЗ)</w:t>
      </w:r>
    </w:p>
    <w:p>
      <w:pPr>
        <w:pStyle w:val="0"/>
        <w:spacing w:before="240" w:lineRule="auto"/>
        <w:ind w:firstLine="540"/>
        <w:jc w:val="both"/>
      </w:pPr>
      <w:r>
        <w:rPr>
          <w:sz w:val="24"/>
        </w:rPr>
        <w:t xml:space="preserve">3. К полномочиям федерального органа исполнительной власти в области государственного регулирования тарифов относятся:</w:t>
      </w:r>
    </w:p>
    <w:p>
      <w:pPr>
        <w:pStyle w:val="0"/>
        <w:spacing w:before="240" w:lineRule="auto"/>
        <w:ind w:firstLine="540"/>
        <w:jc w:val="both"/>
      </w:pPr>
      <w:r>
        <w:rPr>
          <w:sz w:val="24"/>
        </w:rPr>
        <w:t xml:space="preserve">1) установление, изменение предельных индексов в среднем по субъектам Российской Федерации;</w:t>
      </w:r>
    </w:p>
    <w:p>
      <w:pPr>
        <w:pStyle w:val="0"/>
        <w:jc w:val="both"/>
      </w:pPr>
      <w:r>
        <w:rPr>
          <w:sz w:val="24"/>
        </w:rPr>
        <w:t xml:space="preserve">(в ред. Федерального </w:t>
      </w:r>
      <w:hyperlink w:history="0" r:id="rId13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bookmarkStart w:id="175" w:name="P175"/>
    <w:bookmarkEnd w:id="175"/>
    <w:p>
      <w:pPr>
        <w:pStyle w:val="0"/>
        <w:spacing w:before="240" w:lineRule="auto"/>
        <w:ind w:firstLine="540"/>
        <w:jc w:val="both"/>
      </w:pPr>
      <w:r>
        <w:rPr>
          <w:sz w:val="24"/>
        </w:rPr>
        <w:t xml:space="preserve">2) создание федеральной информационной системы в целях обеспечения доступа к информации о тарифах в сфере водоснабжения и водоотведения, </w:t>
      </w:r>
      <w:hyperlink w:history="0" r:id="rId138"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4"/>
            <w:color w:val="0000ff"/>
          </w:rPr>
          <w:t xml:space="preserve">нормативах</w:t>
        </w:r>
      </w:hyperlink>
      <w:r>
        <w:rPr>
          <w:sz w:val="24"/>
        </w:rPr>
        <w:t xml:space="preserve"> потребления коммунальных услуг по горячему водоснабжению, холодному водоснабжению, водоотведению и обеспечение ее эксплуатации;</w:t>
      </w:r>
    </w:p>
    <w:p>
      <w:pPr>
        <w:pStyle w:val="0"/>
        <w:spacing w:before="240" w:lineRule="auto"/>
        <w:ind w:firstLine="540"/>
        <w:jc w:val="both"/>
      </w:pPr>
      <w:r>
        <w:rPr>
          <w:sz w:val="24"/>
        </w:rPr>
        <w:t xml:space="preserve">3) определение в целях создания и эксплуатации указанной в </w:t>
      </w:r>
      <w:hyperlink w:history="0" w:anchor="P175" w:tooltip="2) создание федеральной информационной системы в целях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
        <w:r>
          <w:rPr>
            <w:sz w:val="24"/>
            <w:color w:val="0000ff"/>
          </w:rPr>
          <w:t xml:space="preserve">пункте 2</w:t>
        </w:r>
      </w:hyperlink>
      <w:r>
        <w:rPr>
          <w:sz w:val="24"/>
        </w:rP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pPr>
        <w:pStyle w:val="0"/>
        <w:spacing w:before="240" w:lineRule="auto"/>
        <w:ind w:firstLine="540"/>
        <w:jc w:val="both"/>
      </w:pPr>
      <w:r>
        <w:rPr>
          <w:sz w:val="24"/>
        </w:rPr>
        <w:t xml:space="preserve">4) </w:t>
      </w:r>
      <w:hyperlink w:history="0" r:id="rId139" w:tooltip="Приказ ФАС России от 19.06.2018 N 827/18 (ред. от 30.11.2022) &quot;Об утверждении регламента деятельности Федеральной антимонопольной службы по рассмотрению (урегулированию) споров и разногласий, связанных с установлением и (или) применением цен (тарифов), форм заявлений и решения о рассмотрении указанных споров&quot; (Зарегистрировано в Минюсте России 10.08.2018 N 51855) {КонсультантПлюс}">
        <w:r>
          <w:rPr>
            <w:sz w:val="24"/>
            <w:color w:val="0000ff"/>
          </w:rPr>
          <w:t xml:space="preserve">рассмотрение</w:t>
        </w:r>
      </w:hyperlink>
      <w:r>
        <w:rPr>
          <w:sz w:val="24"/>
        </w:rPr>
        <w:t xml:space="preserve">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pPr>
        <w:pStyle w:val="0"/>
        <w:spacing w:before="240" w:lineRule="auto"/>
        <w:ind w:firstLine="540"/>
        <w:jc w:val="both"/>
      </w:pPr>
      <w:r>
        <w:rPr>
          <w:sz w:val="24"/>
        </w:rPr>
        <w:t xml:space="preserve">5) осуществление федерального государственного контроля (надзора) в области регулирования тарифов в сфере водоснабжения и водоотведения;</w:t>
      </w:r>
    </w:p>
    <w:p>
      <w:pPr>
        <w:pStyle w:val="0"/>
        <w:spacing w:before="240" w:lineRule="auto"/>
        <w:ind w:firstLine="540"/>
        <w:jc w:val="both"/>
      </w:pPr>
      <w:r>
        <w:rPr>
          <w:sz w:val="24"/>
        </w:rPr>
        <w:t xml:space="preserve">6) утверждение </w:t>
      </w:r>
      <w:hyperlink w:history="0" r:id="rId140" w:tooltip="Приказ ФАС России от 11.07.2023 N 450/23 &quot;Об утверждении форм размещения информации в сфере водоснабжения и водоотведения, подлежащей раскрытию в федеральной государственной информационной системе &quot;Единая информационно-аналитическая система &quot;Федеральный орган регулирования - региональные органы регулирования - субъекты регулирования&quot; (Зарегистрировано в Минюсте России 29.08.2023 N 74991) {КонсультантПлюс}">
        <w:r>
          <w:rPr>
            <w:sz w:val="24"/>
            <w:color w:val="0000ff"/>
          </w:rPr>
          <w:t xml:space="preserve">форм</w:t>
        </w:r>
      </w:hyperlink>
      <w:r>
        <w:rPr>
          <w:sz w:val="24"/>
        </w:rPr>
        <w:t xml:space="preserve">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w:t>
      </w:r>
      <w:hyperlink w:history="0" w:anchor="P915" w:tooltip="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стандартами раскрытия информации в сфере водоснабжения и водоотведения.">
        <w:r>
          <w:rPr>
            <w:sz w:val="24"/>
            <w:color w:val="0000ff"/>
          </w:rPr>
          <w:t xml:space="preserve">законом</w:t>
        </w:r>
      </w:hyperlink>
      <w:r>
        <w:rPr>
          <w:sz w:val="24"/>
        </w:rPr>
        <w:t xml:space="preserve">, правил заполнения этих форм;</w:t>
      </w:r>
    </w:p>
    <w:p>
      <w:pPr>
        <w:pStyle w:val="0"/>
        <w:spacing w:before="240" w:lineRule="auto"/>
        <w:ind w:firstLine="540"/>
        <w:jc w:val="both"/>
      </w:pPr>
      <w:r>
        <w:rPr>
          <w:sz w:val="24"/>
        </w:rPr>
        <w:t xml:space="preserve">7) утратил силу. - Федеральный </w:t>
      </w:r>
      <w:hyperlink w:history="0" r:id="rId1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8) отмена решений исполнительных органов субъектов Российской Федерации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pPr>
        <w:pStyle w:val="0"/>
        <w:jc w:val="both"/>
      </w:pPr>
      <w:r>
        <w:rPr>
          <w:sz w:val="24"/>
        </w:rPr>
        <w:t xml:space="preserve">(в ред. Федерального </w:t>
      </w:r>
      <w:hyperlink w:history="0" r:id="rId1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9) согласование решений органов регулирования тарифов в случаях, установленных Правительством Российской Федерации, в </w:t>
      </w:r>
      <w:hyperlink w:history="0" r:id="rId143" w:tooltip="Приказ ФСТ России от 04.09.2013 N 1155-э (ред. от 31.10.2023) &quot;Об утверждении Правил согласования решений органов исполнительной власти субъектов Российской Федерации в области государственного регулирования тарифов о переходе к регулированию тарифов с применением метода доходности инвестированного капитала и об установлении долгосрочных параметров регулирования тарифов для организаций, осуществляющих регулируемые виды деятельности в сфере водоснабжения и водоотведения в городах с населением более 500 тыс.  {КонсультантПлюс}">
        <w:r>
          <w:rPr>
            <w:sz w:val="24"/>
            <w:color w:val="0000ff"/>
          </w:rPr>
          <w:t xml:space="preserve">порядке</w:t>
        </w:r>
      </w:hyperlink>
      <w:r>
        <w:rPr>
          <w:sz w:val="24"/>
        </w:rPr>
        <w:t xml:space="preserve">, установленном федеральным органом исполнительной власти в области государственного регулирования тарифов;</w:t>
      </w:r>
    </w:p>
    <w:p>
      <w:pPr>
        <w:pStyle w:val="0"/>
        <w:spacing w:before="240" w:lineRule="auto"/>
        <w:ind w:firstLine="540"/>
        <w:jc w:val="both"/>
      </w:pPr>
      <w:r>
        <w:rPr>
          <w:sz w:val="24"/>
        </w:rPr>
        <w:t xml:space="preserve">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pPr>
        <w:pStyle w:val="0"/>
        <w:spacing w:before="240" w:lineRule="auto"/>
        <w:ind w:firstLine="540"/>
        <w:jc w:val="both"/>
      </w:pPr>
      <w:r>
        <w:rPr>
          <w:sz w:val="24"/>
        </w:rPr>
        <w:t xml:space="preserve">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pPr>
        <w:pStyle w:val="0"/>
        <w:spacing w:before="240" w:lineRule="auto"/>
        <w:ind w:firstLine="540"/>
        <w:jc w:val="both"/>
      </w:pPr>
      <w:r>
        <w:rPr>
          <w:sz w:val="24"/>
        </w:rPr>
        <w:t xml:space="preserve">5. 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исполнительных органов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pPr>
        <w:pStyle w:val="0"/>
        <w:jc w:val="both"/>
      </w:pPr>
      <w:r>
        <w:rPr>
          <w:sz w:val="24"/>
        </w:rPr>
        <w:t xml:space="preserve">(в ред. Федеральных законов от 28.11.2015 </w:t>
      </w:r>
      <w:hyperlink w:history="0" r:id="rId14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1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w:t>
      </w:r>
      <w:hyperlink w:history="0" r:id="rId146"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регулирования тарифов.</w:t>
      </w:r>
    </w:p>
    <w:p>
      <w:pPr>
        <w:pStyle w:val="0"/>
        <w:jc w:val="both"/>
      </w:pPr>
      <w:r>
        <w:rPr>
          <w:sz w:val="24"/>
        </w:rPr>
        <w:t xml:space="preserve">(часть 6 введена Федеральным </w:t>
      </w:r>
      <w:hyperlink w:history="0" r:id="rId14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14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1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 Полномочия исполнительных органов субъектов Российской Федерации в сфере водоснабжения и водоотведения</w:t>
      </w:r>
    </w:p>
    <w:p>
      <w:pPr>
        <w:pStyle w:val="0"/>
        <w:jc w:val="both"/>
      </w:pPr>
      <w:r>
        <w:rPr>
          <w:sz w:val="24"/>
        </w:rPr>
        <w:t xml:space="preserve">(в ред. Федерального </w:t>
      </w:r>
      <w:hyperlink w:history="0" r:id="rId1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1. К полномочиям исполнительных органов субъектов Российской Федерации в сфере водоснабжения и водоотведения относятся:</w:t>
      </w:r>
    </w:p>
    <w:p>
      <w:pPr>
        <w:pStyle w:val="0"/>
        <w:jc w:val="both"/>
      </w:pPr>
      <w:r>
        <w:rPr>
          <w:sz w:val="24"/>
        </w:rPr>
        <w:t xml:space="preserve">(в ред. Федерального </w:t>
      </w:r>
      <w:hyperlink w:history="0" r:id="rId1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196" w:name="P196"/>
    <w:bookmarkEnd w:id="196"/>
    <w:p>
      <w:pPr>
        <w:pStyle w:val="0"/>
        <w:spacing w:before="240" w:lineRule="auto"/>
        <w:ind w:firstLine="540"/>
        <w:jc w:val="both"/>
      </w:pPr>
      <w:r>
        <w:rPr>
          <w:sz w:val="24"/>
        </w:rPr>
        <w:t xml:space="preserve">1) установление тарифов в сфере водоснабжения и водоотведения;</w:t>
      </w:r>
    </w:p>
    <w:p>
      <w:pPr>
        <w:pStyle w:val="0"/>
        <w:spacing w:before="240" w:lineRule="auto"/>
        <w:ind w:firstLine="540"/>
        <w:jc w:val="both"/>
      </w:pPr>
      <w:r>
        <w:rPr>
          <w:sz w:val="24"/>
        </w:rPr>
        <w:t xml:space="preserve">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эффективности;</w:t>
      </w:r>
    </w:p>
    <w:p>
      <w:pPr>
        <w:pStyle w:val="0"/>
        <w:jc w:val="both"/>
      </w:pPr>
      <w:r>
        <w:rPr>
          <w:sz w:val="24"/>
        </w:rPr>
        <w:t xml:space="preserve">(в ред. Федеральных законов от 30.12.2012 </w:t>
      </w:r>
      <w:hyperlink w:history="0" r:id="rId15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N 291-ФЗ</w:t>
        </w:r>
      </w:hyperlink>
      <w:r>
        <w:rPr>
          <w:sz w:val="24"/>
        </w:rPr>
        <w:t xml:space="preserve">, от 07.05.2013 </w:t>
      </w:r>
      <w:hyperlink w:history="0" r:id="rId153"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3 ч. 1 ст. 5 излагается в новой редакции (</w:t>
            </w:r>
            <w:hyperlink w:history="0" r:id="rId154"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155"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1" w:name="P201"/>
    <w:bookmarkEnd w:id="201"/>
    <w:p>
      <w:pPr>
        <w:pStyle w:val="0"/>
        <w:spacing w:before="300" w:lineRule="auto"/>
        <w:ind w:firstLine="540"/>
        <w:jc w:val="both"/>
      </w:pPr>
      <w:r>
        <w:rPr>
          <w:sz w:val="24"/>
        </w:rPr>
        <w:t xml:space="preserve">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pPr>
        <w:pStyle w:val="0"/>
        <w:jc w:val="both"/>
      </w:pPr>
      <w:r>
        <w:rPr>
          <w:sz w:val="24"/>
        </w:rPr>
        <w:t xml:space="preserve">(в ред. Федеральных законов от 30.12.2012 </w:t>
      </w:r>
      <w:hyperlink w:history="0" r:id="rId156"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N 291-ФЗ</w:t>
        </w:r>
      </w:hyperlink>
      <w:r>
        <w:rPr>
          <w:sz w:val="24"/>
        </w:rPr>
        <w:t xml:space="preserve">, от 07.05.2013 </w:t>
      </w:r>
      <w:hyperlink w:history="0" r:id="rId157"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w:history="0" r:id="rId158"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N 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установление нормативов потерь горячей, питьевой, технической воды в централизованных системах водоснабжения при ее производстве и транспортировке в </w:t>
      </w:r>
      <w:hyperlink w:history="0" r:id="rId159" w:tooltip="Приказ Минстроя России от 28.10.2022 N 917/пр (ред. от 30.10.2023) &quot;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quot; (Зарегистрировано в Минюсте России 30.11.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jc w:val="both"/>
      </w:pPr>
      <w:r>
        <w:rPr>
          <w:sz w:val="24"/>
        </w:rPr>
        <w:t xml:space="preserve">(п. 3.1 введен Федеральным </w:t>
      </w:r>
      <w:hyperlink w:history="0" r:id="rId160"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законом</w:t>
        </w:r>
      </w:hyperlink>
      <w:r>
        <w:rPr>
          <w:sz w:val="24"/>
        </w:rPr>
        <w:t xml:space="preserve"> от 28.01.2022 N 5-ФЗ)</w:t>
      </w:r>
    </w:p>
    <w:p>
      <w:pPr>
        <w:pStyle w:val="0"/>
        <w:spacing w:before="240" w:lineRule="auto"/>
        <w:ind w:firstLine="540"/>
        <w:jc w:val="both"/>
      </w:pPr>
      <w:r>
        <w:rPr>
          <w:sz w:val="24"/>
        </w:rPr>
        <w:t xml:space="preserve">4) утратил силу. - Федеральный </w:t>
      </w:r>
      <w:hyperlink w:history="0" r:id="rId1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bookmarkStart w:id="208" w:name="P208"/>
    <w:bookmarkEnd w:id="208"/>
    <w:p>
      <w:pPr>
        <w:pStyle w:val="0"/>
        <w:spacing w:before="240" w:lineRule="auto"/>
        <w:ind w:firstLine="540"/>
        <w:jc w:val="both"/>
      </w:pPr>
      <w:r>
        <w:rPr>
          <w:sz w:val="24"/>
        </w:rPr>
        <w:t xml:space="preserve">5) выбор методов регулирования тарифов организации, осуществляющей горячее водоснабжение, холодное водоснабжение и (или) водоотведение;</w:t>
      </w:r>
    </w:p>
    <w:p>
      <w:pPr>
        <w:pStyle w:val="0"/>
        <w:spacing w:before="240" w:lineRule="auto"/>
        <w:ind w:firstLine="540"/>
        <w:jc w:val="both"/>
      </w:pPr>
      <w:r>
        <w:rPr>
          <w:sz w:val="24"/>
        </w:rPr>
        <w:t xml:space="preserve">6) осуществление регионального государственного контроля (надзора) в области регулирования тарифов в сфере водоснабжения и водоотведения;</w:t>
      </w:r>
    </w:p>
    <w:p>
      <w:pPr>
        <w:pStyle w:val="0"/>
        <w:spacing w:before="240" w:lineRule="auto"/>
        <w:ind w:firstLine="540"/>
        <w:jc w:val="both"/>
      </w:pPr>
      <w:r>
        <w:rPr>
          <w:sz w:val="24"/>
        </w:rPr>
        <w:t xml:space="preserve">7) заключение соглашений об условиях осуществления регулируемой деятельности в сфере водоснабжения и водоотведения;</w:t>
      </w:r>
    </w:p>
    <w:bookmarkStart w:id="211" w:name="P211"/>
    <w:bookmarkEnd w:id="211"/>
    <w:p>
      <w:pPr>
        <w:pStyle w:val="0"/>
        <w:spacing w:before="240" w:lineRule="auto"/>
        <w:ind w:firstLine="540"/>
        <w:jc w:val="both"/>
      </w:pPr>
      <w:r>
        <w:rPr>
          <w:sz w:val="24"/>
        </w:rPr>
        <w:t xml:space="preserve">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pPr>
        <w:pStyle w:val="0"/>
        <w:jc w:val="both"/>
      </w:pPr>
      <w:r>
        <w:rPr>
          <w:sz w:val="24"/>
        </w:rPr>
        <w:t xml:space="preserve">(п. 8 в ред. Федерального </w:t>
      </w:r>
      <w:hyperlink w:history="0" r:id="rId162"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pPr>
        <w:pStyle w:val="0"/>
        <w:jc w:val="both"/>
      </w:pPr>
      <w:r>
        <w:rPr>
          <w:sz w:val="24"/>
        </w:rPr>
        <w:t xml:space="preserve">(п. 8.1 введен Федеральным </w:t>
      </w:r>
      <w:hyperlink w:history="0" r:id="rId163"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bookmarkStart w:id="215" w:name="P215"/>
    <w:bookmarkEnd w:id="215"/>
    <w:p>
      <w:pPr>
        <w:pStyle w:val="0"/>
        <w:spacing w:before="240" w:lineRule="auto"/>
        <w:ind w:firstLine="540"/>
        <w:jc w:val="both"/>
      </w:pPr>
      <w:r>
        <w:rPr>
          <w:sz w:val="24"/>
        </w:rPr>
        <w:t xml:space="preserve">9) утверждение плановых значений показателей надежности, качества, энергетической эффективности;</w:t>
      </w:r>
    </w:p>
    <w:p>
      <w:pPr>
        <w:pStyle w:val="0"/>
        <w:jc w:val="both"/>
      </w:pPr>
      <w:r>
        <w:rPr>
          <w:sz w:val="24"/>
        </w:rPr>
        <w:t xml:space="preserve">(п. 9 в ред. Федерального </w:t>
      </w:r>
      <w:hyperlink w:history="0" r:id="rId164"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10) отмена решений органов местного самоуправления, принятых в соответствии с переданными им в соответствии с </w:t>
      </w:r>
      <w:hyperlink w:history="0" w:anchor="P225"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r>
          <w:rPr>
            <w:sz w:val="24"/>
            <w:color w:val="0000ff"/>
          </w:rPr>
          <w:t xml:space="preserve">частью 2</w:t>
        </w:r>
      </w:hyperlink>
      <w:r>
        <w:rPr>
          <w:sz w:val="24"/>
        </w:rPr>
        <w:t xml:space="preserve"> настоящей статьи полномочиями, если такие решения противоречат законодательству Российской Федерации;</w:t>
      </w:r>
    </w:p>
    <w:p>
      <w:pPr>
        <w:pStyle w:val="0"/>
        <w:jc w:val="both"/>
      </w:pPr>
      <w:r>
        <w:rPr>
          <w:sz w:val="24"/>
        </w:rPr>
        <w:t xml:space="preserve">(в ред. Федерального </w:t>
      </w:r>
      <w:hyperlink w:history="0" r:id="rId16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10.1) осуществление </w:t>
      </w:r>
      <w:hyperlink w:history="0" r:id="rId166" w:tooltip="Приказ Минстроя России от 05.08.2014 N 437/пр (ред. от 21.09.2023) &quo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 {КонсультантПлюс}">
        <w:r>
          <w:rPr>
            <w:sz w:val="24"/>
            <w:color w:val="0000ff"/>
          </w:rPr>
          <w:t xml:space="preserve">мониторинга</w:t>
        </w:r>
      </w:hyperlink>
      <w:r>
        <w:rPr>
          <w:sz w:val="24"/>
        </w:rPr>
        <w:t xml:space="preserve">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p>
    <w:p>
      <w:pPr>
        <w:pStyle w:val="0"/>
        <w:jc w:val="both"/>
      </w:pPr>
      <w:r>
        <w:rPr>
          <w:sz w:val="24"/>
        </w:rPr>
        <w:t xml:space="preserve">(п. 10.1 введен Федеральным </w:t>
      </w:r>
      <w:hyperlink w:history="0" r:id="rId16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10.2) осуществление </w:t>
      </w:r>
      <w:hyperlink w:history="0" r:id="rId168" w:tooltip="Приказ Минстроя России от 21.03.2014 N 110/пр &quot;Об утверждении Порядка осуществления мониторинга разработки и утверждения схем водоснабжения и водоотведения&quot; (Зарегистрировано в Минюсте России 16.10.2014 N 34357) {КонсультантПлюс}">
        <w:r>
          <w:rPr>
            <w:sz w:val="24"/>
            <w:color w:val="0000ff"/>
          </w:rPr>
          <w:t xml:space="preserve">мониторинга</w:t>
        </w:r>
      </w:hyperlink>
      <w:r>
        <w:rPr>
          <w:sz w:val="24"/>
        </w:rPr>
        <w:t xml:space="preserve"> разработки и утверждения схем водоснабжения и водоотведения;</w:t>
      </w:r>
    </w:p>
    <w:p>
      <w:pPr>
        <w:pStyle w:val="0"/>
        <w:jc w:val="both"/>
      </w:pPr>
      <w:r>
        <w:rPr>
          <w:sz w:val="24"/>
        </w:rPr>
        <w:t xml:space="preserve">(п. 10.2 введен Федеральным </w:t>
      </w:r>
      <w:hyperlink w:history="0" r:id="rId169"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10.3) утратил силу с 1 июля 2021 года. - Федеральный </w:t>
      </w:r>
      <w:hyperlink w:history="0" r:id="rId1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11) иные полномочия в сфере водоснабжения и водоотведения, предусмотренные настоящим Федеральным законом.</w:t>
      </w:r>
    </w:p>
    <w:bookmarkStart w:id="225" w:name="P225"/>
    <w:bookmarkEnd w:id="225"/>
    <w:p>
      <w:pPr>
        <w:pStyle w:val="0"/>
        <w:spacing w:before="240" w:lineRule="auto"/>
        <w:ind w:firstLine="540"/>
        <w:jc w:val="both"/>
      </w:pPr>
      <w:r>
        <w:rPr>
          <w:sz w:val="24"/>
        </w:rPr>
        <w:t xml:space="preserve">2. Полномочия в сфере водоснабжения и водоотведения, предусмотренные </w:t>
      </w:r>
      <w:hyperlink w:history="0" w:anchor="P196" w:tooltip="1) установление тарифов в сфере водоснабжения и водоотведения;">
        <w:r>
          <w:rPr>
            <w:sz w:val="24"/>
            <w:color w:val="0000ff"/>
          </w:rPr>
          <w:t xml:space="preserve">пунктами 1</w:t>
        </w:r>
      </w:hyperlink>
      <w:r>
        <w:rPr>
          <w:sz w:val="24"/>
        </w:rPr>
        <w:t xml:space="preserve"> - </w:t>
      </w:r>
      <w:hyperlink w:history="0" w:anchor="P201" w:tooltip="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
        <w:r>
          <w:rPr>
            <w:sz w:val="24"/>
            <w:color w:val="0000ff"/>
          </w:rPr>
          <w:t xml:space="preserve">3</w:t>
        </w:r>
      </w:hyperlink>
      <w:r>
        <w:rPr>
          <w:sz w:val="24"/>
        </w:rPr>
        <w:t xml:space="preserve">, </w:t>
      </w:r>
      <w:hyperlink w:history="0" w:anchor="P208" w:tooltip="5) выбор методов регулирования тарифов организации, осуществляющей горячее водоснабжение, холодное водоснабжение и (или) водоотведение;">
        <w:r>
          <w:rPr>
            <w:sz w:val="24"/>
            <w:color w:val="0000ff"/>
          </w:rPr>
          <w:t xml:space="preserve">5</w:t>
        </w:r>
      </w:hyperlink>
      <w:r>
        <w:rPr>
          <w:sz w:val="24"/>
        </w:rPr>
        <w:t xml:space="preserve">, </w:t>
      </w:r>
      <w:hyperlink w:history="0" w:anchor="P211" w:tooltip="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w:r>
          <w:rPr>
            <w:sz w:val="24"/>
            <w:color w:val="0000ff"/>
          </w:rPr>
          <w:t xml:space="preserve">8</w:t>
        </w:r>
      </w:hyperlink>
      <w:r>
        <w:rPr>
          <w:sz w:val="24"/>
        </w:rPr>
        <w:t xml:space="preserve"> и </w:t>
      </w:r>
      <w:hyperlink w:history="0" w:anchor="P215" w:tooltip="9) утверждение плановых значений показателей надежности, качества, энергетической эффективности;">
        <w:r>
          <w:rPr>
            <w:sz w:val="24"/>
            <w:color w:val="0000ff"/>
          </w:rPr>
          <w:t xml:space="preserve">9 части 1</w:t>
        </w:r>
      </w:hyperlink>
      <w:r>
        <w:rPr>
          <w:sz w:val="24"/>
        </w:rPr>
        <w:t xml:space="preserve"> настоящей статьи, могут передаваться органам местного самоуправления законами субъектов Российской Федерации.</w:t>
      </w:r>
    </w:p>
    <w:p>
      <w:pPr>
        <w:pStyle w:val="0"/>
        <w:jc w:val="both"/>
      </w:pPr>
      <w:r>
        <w:rPr>
          <w:sz w:val="24"/>
        </w:rPr>
        <w:t xml:space="preserve">(в ред. Федерального </w:t>
      </w:r>
      <w:hyperlink w:history="0" r:id="rId17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3. Исполнительные органы субъектов Российской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pPr>
        <w:pStyle w:val="0"/>
        <w:jc w:val="both"/>
      </w:pPr>
      <w:r>
        <w:rPr>
          <w:sz w:val="24"/>
        </w:rPr>
        <w:t xml:space="preserve">(в ред. Федеральных законов от 28.11.2015 </w:t>
      </w:r>
      <w:hyperlink w:history="0" r:id="rId17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1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6. Полномочия органов местного самоуправления в сфере водоснабжения и водоотведения</w:t>
      </w:r>
    </w:p>
    <w:p>
      <w:pPr>
        <w:pStyle w:val="0"/>
        <w:ind w:firstLine="540"/>
        <w:jc w:val="both"/>
      </w:pPr>
      <w:r>
        <w:rPr>
          <w:sz w:val="24"/>
        </w:rPr>
      </w:r>
    </w:p>
    <w:bookmarkStart w:id="232" w:name="P232"/>
    <w:bookmarkEnd w:id="232"/>
    <w:p>
      <w:pPr>
        <w:pStyle w:val="0"/>
        <w:ind w:firstLine="540"/>
        <w:jc w:val="both"/>
      </w:pPr>
      <w:r>
        <w:rPr>
          <w:sz w:val="24"/>
        </w:rPr>
        <w:t xml:space="preserve">1. К полномочиям органов местного самоуправления городских поселений, муниципальных округов, городских округов по организации водоснабжения и водоотведения на соответствующих территориях относятся:</w:t>
      </w:r>
    </w:p>
    <w:p>
      <w:pPr>
        <w:pStyle w:val="0"/>
        <w:jc w:val="both"/>
      </w:pPr>
      <w:r>
        <w:rPr>
          <w:sz w:val="24"/>
        </w:rPr>
        <w:t xml:space="preserve">(в ред. Федеральных законов от 29.12.2014 </w:t>
      </w:r>
      <w:hyperlink w:history="0" r:id="rId174"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N 485-ФЗ</w:t>
        </w:r>
      </w:hyperlink>
      <w:r>
        <w:rPr>
          <w:sz w:val="24"/>
        </w:rPr>
        <w:t xml:space="preserve">, от 13.06.2023 </w:t>
      </w:r>
      <w:hyperlink w:history="0" r:id="rId17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pPr>
        <w:pStyle w:val="0"/>
        <w:spacing w:before="240" w:lineRule="auto"/>
        <w:ind w:firstLine="540"/>
        <w:jc w:val="both"/>
      </w:pPr>
      <w:r>
        <w:rPr>
          <w:sz w:val="24"/>
        </w:rPr>
        <w:t xml:space="preserve">2) определение для централизованной системы холодного водоснабжения и (или) водоотведения поселения, муниципального округа, городского округа гарантирующей организации;</w:t>
      </w:r>
    </w:p>
    <w:p>
      <w:pPr>
        <w:pStyle w:val="0"/>
        <w:jc w:val="both"/>
      </w:pPr>
      <w:r>
        <w:rPr>
          <w:sz w:val="24"/>
        </w:rPr>
        <w:t xml:space="preserve">(в ред. Федерального </w:t>
      </w:r>
      <w:hyperlink w:history="0" r:id="rId17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ч. 1 ст. 6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w:history="0" r:id="rId17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утверждение схем водоснабжения и водоотведения поселений, муниципальных округов, городских округов;</w:t>
      </w:r>
    </w:p>
    <w:p>
      <w:pPr>
        <w:pStyle w:val="0"/>
        <w:jc w:val="both"/>
      </w:pPr>
      <w:r>
        <w:rPr>
          <w:sz w:val="24"/>
        </w:rPr>
        <w:t xml:space="preserve">(в ред. Федерального </w:t>
      </w:r>
      <w:hyperlink w:history="0" r:id="rId17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5) утверждение технических заданий на разработку инвестиционных программ;</w:t>
      </w:r>
    </w:p>
    <w:p>
      <w:pPr>
        <w:pStyle w:val="0"/>
        <w:spacing w:before="240" w:lineRule="auto"/>
        <w:ind w:firstLine="540"/>
        <w:jc w:val="both"/>
      </w:pPr>
      <w:r>
        <w:rPr>
          <w:sz w:val="24"/>
        </w:rPr>
        <w:t xml:space="preserve">6) согласование инвестиционных программ;</w:t>
      </w:r>
    </w:p>
    <w:p>
      <w:pPr>
        <w:pStyle w:val="0"/>
        <w:spacing w:before="240" w:lineRule="auto"/>
        <w:ind w:firstLine="540"/>
        <w:jc w:val="both"/>
      </w:pPr>
      <w:r>
        <w:rPr>
          <w:sz w:val="24"/>
        </w:rPr>
        <w:t xml:space="preserve">7) утратил силу с 1 января 2019 года. - Федеральный </w:t>
      </w:r>
      <w:hyperlink w:history="0" r:id="rId17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225-ФЗ;</w:t>
      </w:r>
    </w:p>
    <w:p>
      <w:pPr>
        <w:pStyle w:val="0"/>
        <w:spacing w:before="240" w:lineRule="auto"/>
        <w:ind w:firstLine="540"/>
        <w:jc w:val="both"/>
      </w:pPr>
      <w:r>
        <w:rPr>
          <w:sz w:val="24"/>
        </w:rPr>
        <w:t xml:space="preserve">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pPr>
        <w:pStyle w:val="0"/>
        <w:jc w:val="both"/>
      </w:pPr>
      <w:r>
        <w:rPr>
          <w:sz w:val="24"/>
        </w:rPr>
        <w:t xml:space="preserve">(в ред. Федерального </w:t>
      </w:r>
      <w:hyperlink w:history="0" r:id="rId18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pPr>
        <w:pStyle w:val="0"/>
        <w:spacing w:before="240" w:lineRule="auto"/>
        <w:ind w:firstLine="540"/>
        <w:jc w:val="both"/>
      </w:pPr>
      <w:r>
        <w:rPr>
          <w:sz w:val="24"/>
        </w:rPr>
        <w:t xml:space="preserve">9.1) установление нормативов состава сточных вод;</w:t>
      </w:r>
    </w:p>
    <w:p>
      <w:pPr>
        <w:pStyle w:val="0"/>
        <w:jc w:val="both"/>
      </w:pPr>
      <w:r>
        <w:rPr>
          <w:sz w:val="24"/>
        </w:rPr>
        <w:t xml:space="preserve">(п. 9.1 введен Федеральным </w:t>
      </w:r>
      <w:hyperlink w:history="0" r:id="rId18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10) иные полномочия, установленные настоящим Федеральным законом.</w:t>
      </w:r>
    </w:p>
    <w:p>
      <w:pPr>
        <w:pStyle w:val="0"/>
        <w:spacing w:before="240" w:lineRule="auto"/>
        <w:ind w:firstLine="540"/>
        <w:jc w:val="both"/>
      </w:pPr>
      <w:r>
        <w:rPr>
          <w:sz w:val="24"/>
        </w:rPr>
        <w:t xml:space="preserve">1.1. Полномочия органов местного самоуправления, предусмотренные </w:t>
      </w:r>
      <w:hyperlink w:history="0" w:anchor="P232" w:tooltip="1. К полномочиям органов местного самоуправления городских поселений, муниципальных округов, городских округов по организации водоснабжения и водоотведения на соответствующих территориях относятся:">
        <w:r>
          <w:rPr>
            <w:sz w:val="24"/>
            <w:color w:val="0000ff"/>
          </w:rPr>
          <w:t xml:space="preserve">частью 1</w:t>
        </w:r>
      </w:hyperlink>
      <w:r>
        <w:rPr>
          <w:sz w:val="24"/>
        </w:rPr>
        <w:t xml:space="preserve">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pPr>
        <w:pStyle w:val="0"/>
        <w:jc w:val="both"/>
      </w:pPr>
      <w:r>
        <w:rPr>
          <w:sz w:val="24"/>
        </w:rPr>
        <w:t xml:space="preserve">(часть 1.1 введена Федеральным </w:t>
      </w:r>
      <w:hyperlink w:history="0" r:id="rId182"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законом</w:t>
        </w:r>
      </w:hyperlink>
      <w:r>
        <w:rPr>
          <w:sz w:val="24"/>
        </w:rPr>
        <w:t xml:space="preserve"> от 29.12.2014 N 485-ФЗ)</w:t>
      </w:r>
    </w:p>
    <w:p>
      <w:pPr>
        <w:pStyle w:val="0"/>
        <w:spacing w:before="240" w:lineRule="auto"/>
        <w:ind w:firstLine="540"/>
        <w:jc w:val="both"/>
      </w:pPr>
      <w:r>
        <w:rPr>
          <w:sz w:val="24"/>
        </w:rPr>
        <w:t xml:space="preserve">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pPr>
        <w:pStyle w:val="0"/>
        <w:jc w:val="both"/>
      </w:pPr>
      <w:r>
        <w:rPr>
          <w:sz w:val="24"/>
        </w:rPr>
        <w:t xml:space="preserve">(в ред. Федерального </w:t>
      </w:r>
      <w:hyperlink w:history="0" r:id="rId18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w:t>
      </w:r>
    </w:p>
    <w:p>
      <w:pPr>
        <w:pStyle w:val="0"/>
        <w:jc w:val="both"/>
      </w:pPr>
      <w:r>
        <w:rPr>
          <w:sz w:val="24"/>
        </w:rPr>
        <w:t xml:space="preserve">(в ред. Федерального </w:t>
      </w:r>
      <w:hyperlink w:history="0" r:id="rId18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pPr>
        <w:pStyle w:val="0"/>
        <w:jc w:val="both"/>
      </w:pPr>
      <w:r>
        <w:rPr>
          <w:sz w:val="24"/>
        </w:rPr>
        <w:t xml:space="preserve">(в ред. Федерального </w:t>
      </w:r>
      <w:hyperlink w:history="0" r:id="rId18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5. Решение органа местного самоуправления, принятое в соответствии с переданными им в соответствии с </w:t>
      </w:r>
      <w:hyperlink w:history="0" w:anchor="P225"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r>
          <w:rPr>
            <w:sz w:val="24"/>
            <w:color w:val="0000ff"/>
          </w:rPr>
          <w:t xml:space="preserve">частью 2 статьи 5</w:t>
        </w:r>
      </w:hyperlink>
      <w:r>
        <w:rPr>
          <w:sz w:val="24"/>
        </w:rPr>
        <w:t xml:space="preserve"> настоящего Федерального закона полномочиями, подлежит отмене исполнительным органом субъекта Российской Федерации в случае, если такое решение противоречит законодательству Российской Федерации.</w:t>
      </w:r>
    </w:p>
    <w:p>
      <w:pPr>
        <w:pStyle w:val="0"/>
        <w:jc w:val="both"/>
      </w:pPr>
      <w:r>
        <w:rPr>
          <w:sz w:val="24"/>
        </w:rPr>
        <w:t xml:space="preserve">(в ред. Федерального </w:t>
      </w:r>
      <w:hyperlink w:history="0" r:id="rId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6.1 утрачивает силу (</w:t>
            </w:r>
            <w:hyperlink w:history="0" r:id="rId187"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6.1.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88"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законом</w:t>
        </w:r>
      </w:hyperlink>
      <w:r>
        <w:rPr>
          <w:sz w:val="24"/>
        </w:rPr>
        <w:t xml:space="preserve"> от 29.12.2014 N 485-ФЗ)</w:t>
      </w:r>
    </w:p>
    <w:p>
      <w:pPr>
        <w:pStyle w:val="0"/>
        <w:jc w:val="both"/>
      </w:pPr>
      <w:r>
        <w:rPr>
          <w:sz w:val="24"/>
        </w:rPr>
      </w:r>
    </w:p>
    <w:p>
      <w:pPr>
        <w:pStyle w:val="0"/>
        <w:ind w:firstLine="540"/>
        <w:jc w:val="both"/>
      </w:pPr>
      <w:r>
        <w:rPr>
          <w:sz w:val="24"/>
        </w:rPr>
        <w:t xml:space="preserve">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w:t>
      </w:r>
      <w:hyperlink w:history="0" r:id="rId18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outlineLvl w:val="0"/>
        <w:jc w:val="center"/>
      </w:pPr>
      <w:r>
        <w:rPr>
          <w:sz w:val="24"/>
        </w:rPr>
        <w:t xml:space="preserve">Глава 3. ПОРЯДОК ОСУЩЕСТВЛЕНИЯ ГОРЯЧЕГО ВОДОСНАБЖЕНИЯ,</w:t>
      </w:r>
    </w:p>
    <w:p>
      <w:pPr>
        <w:pStyle w:val="2"/>
        <w:jc w:val="center"/>
      </w:pPr>
      <w:r>
        <w:rPr>
          <w:sz w:val="24"/>
        </w:rPr>
        <w:t xml:space="preserve">ХОЛОДНОГО ВОДОСНАБЖЕНИЯ И ВОДООТВЕДЕНИЯ</w:t>
      </w:r>
    </w:p>
    <w:p>
      <w:pPr>
        <w:pStyle w:val="0"/>
        <w:ind w:firstLine="540"/>
        <w:jc w:val="both"/>
      </w:pPr>
      <w:r>
        <w:rPr>
          <w:sz w:val="24"/>
        </w:rPr>
      </w:r>
    </w:p>
    <w:p>
      <w:pPr>
        <w:pStyle w:val="2"/>
        <w:outlineLvl w:val="1"/>
        <w:ind w:firstLine="540"/>
        <w:jc w:val="both"/>
      </w:pPr>
      <w:r>
        <w:rPr>
          <w:sz w:val="24"/>
        </w:rPr>
        <w:t xml:space="preserve">Статья 7. Общие правила осуществления горячего водоснабжения, холодного водоснабжения и водоотведения</w:t>
      </w:r>
    </w:p>
    <w:p>
      <w:pPr>
        <w:pStyle w:val="0"/>
        <w:ind w:firstLine="540"/>
        <w:jc w:val="both"/>
      </w:pPr>
      <w:r>
        <w:rPr>
          <w:sz w:val="24"/>
        </w:rPr>
      </w:r>
    </w:p>
    <w:bookmarkStart w:id="275" w:name="P275"/>
    <w:bookmarkEnd w:id="275"/>
    <w:p>
      <w:pPr>
        <w:pStyle w:val="0"/>
        <w:ind w:firstLine="540"/>
        <w:jc w:val="both"/>
      </w:pPr>
      <w:r>
        <w:rPr>
          <w:sz w:val="24"/>
        </w:rPr>
        <w:t xml:space="preserve">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pPr>
        <w:pStyle w:val="0"/>
        <w:spacing w:before="240" w:lineRule="auto"/>
        <w:ind w:firstLine="540"/>
        <w:jc w:val="both"/>
      </w:pPr>
      <w:r>
        <w:rPr>
          <w:sz w:val="24"/>
        </w:rPr>
        <w:t xml:space="preserve">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pPr>
        <w:pStyle w:val="0"/>
        <w:jc w:val="both"/>
      </w:pPr>
      <w:r>
        <w:rPr>
          <w:sz w:val="24"/>
        </w:rPr>
        <w:t xml:space="preserve">(в ред. Федерального </w:t>
      </w:r>
      <w:hyperlink w:history="0" r:id="rId19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pPr>
        <w:pStyle w:val="0"/>
        <w:jc w:val="both"/>
      </w:pPr>
      <w:r>
        <w:rPr>
          <w:sz w:val="24"/>
        </w:rPr>
        <w:t xml:space="preserve">(в ред. Федерального </w:t>
      </w:r>
      <w:hyperlink w:history="0" r:id="rId19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Федеральным </w:t>
      </w:r>
      <w:hyperlink w:history="0" r:id="rId192"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w:t>
      </w:r>
    </w:p>
    <w:p>
      <w:pPr>
        <w:pStyle w:val="0"/>
        <w:jc w:val="both"/>
      </w:pPr>
      <w:r>
        <w:rPr>
          <w:sz w:val="24"/>
        </w:rPr>
        <w:t xml:space="preserve">(в ред. Федерального </w:t>
      </w:r>
      <w:hyperlink w:history="0" r:id="rId19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w:t>
      </w:r>
    </w:p>
    <w:p>
      <w:pPr>
        <w:pStyle w:val="0"/>
        <w:jc w:val="both"/>
      </w:pPr>
      <w:r>
        <w:rPr>
          <w:sz w:val="24"/>
        </w:rPr>
        <w:t xml:space="preserve">(в ред. Федерального </w:t>
      </w:r>
      <w:hyperlink w:history="0" r:id="rId19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w:t>
      </w:r>
    </w:p>
    <w:p>
      <w:pPr>
        <w:pStyle w:val="0"/>
        <w:jc w:val="both"/>
      </w:pPr>
      <w:r>
        <w:rPr>
          <w:sz w:val="24"/>
        </w:rPr>
        <w:t xml:space="preserve">(в ред. Федерального </w:t>
      </w:r>
      <w:hyperlink w:history="0" r:id="rId19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286" w:name="P286"/>
    <w:bookmarkEnd w:id="286"/>
    <w:p>
      <w:pPr>
        <w:pStyle w:val="0"/>
        <w:spacing w:before="240" w:lineRule="auto"/>
        <w:ind w:firstLine="540"/>
        <w:jc w:val="both"/>
      </w:pPr>
      <w:r>
        <w:rPr>
          <w:sz w:val="24"/>
        </w:rPr>
        <w:t xml:space="preserve">7. До определения гарантирующей организации, а также в случае, если гарантирующая организация не определена в соответствии со </w:t>
      </w:r>
      <w:hyperlink w:history="0" w:anchor="P345" w:tooltip="Статья 12. Гарантирующая организация и ее отношения с организациями, осуществляющими холодное водоснабжение и (или) водоотведение">
        <w:r>
          <w:rPr>
            <w:sz w:val="24"/>
            <w:color w:val="0000ff"/>
          </w:rPr>
          <w:t xml:space="preserve">статьей 12</w:t>
        </w:r>
      </w:hyperlink>
      <w:r>
        <w:rPr>
          <w:sz w:val="24"/>
        </w:rPr>
        <w:t xml:space="preserve">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pPr>
        <w:pStyle w:val="0"/>
        <w:jc w:val="both"/>
      </w:pPr>
      <w:r>
        <w:rPr>
          <w:sz w:val="24"/>
        </w:rPr>
        <w:t xml:space="preserve">(в ред. Федерального </w:t>
      </w:r>
      <w:hyperlink w:history="0" r:id="rId19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8. Организация, осуществляющая холодное водоснабжение и (или) водоотведение, в течение шести месяцев с даты наделения ее в соответствии со </w:t>
      </w:r>
      <w:hyperlink w:history="0" w:anchor="P345" w:tooltip="Статья 12. Гарантирующая организация и ее отношения с организациями, осуществляющими холодное водоснабжение и (или) водоотведение">
        <w:r>
          <w:rPr>
            <w:sz w:val="24"/>
            <w:color w:val="0000ff"/>
          </w:rPr>
          <w:t xml:space="preserve">статьей 12</w:t>
        </w:r>
      </w:hyperlink>
      <w:r>
        <w:rPr>
          <w:sz w:val="24"/>
        </w:rPr>
        <w:t xml:space="preserve">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pPr>
        <w:pStyle w:val="0"/>
        <w:jc w:val="both"/>
      </w:pPr>
      <w:r>
        <w:rPr>
          <w:sz w:val="24"/>
        </w:rPr>
        <w:t xml:space="preserve">(в ред. Федерального </w:t>
      </w:r>
      <w:hyperlink w:history="0" r:id="rId19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9. В случае отсутствия на территории (части территории) поселения, муниципального округа,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w:t>
      </w:r>
      <w:hyperlink w:history="0" r:id="rId19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jc w:val="both"/>
      </w:pPr>
      <w:r>
        <w:rPr>
          <w:sz w:val="24"/>
        </w:rPr>
        <w:t xml:space="preserve">(в ред. Федеральных законов от 28.11.2015 </w:t>
      </w:r>
      <w:hyperlink w:history="0" r:id="rId19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13.06.2023 </w:t>
      </w:r>
      <w:hyperlink w:history="0" r:id="rId2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w:t>
      </w:r>
      <w:hyperlink w:history="0" r:id="rId201"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11. Горячее водоснабжение, холодное водоснабжение и водоотведение осуществляются в соответствии с </w:t>
      </w:r>
      <w:hyperlink w:history="0" r:id="rId202"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и </w:t>
      </w:r>
      <w:hyperlink w:history="0" r:id="rId203"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утверждаемыми Правительством Российской Федерации и определяющими соответственно:</w:t>
      </w:r>
    </w:p>
    <w:p>
      <w:pPr>
        <w:pStyle w:val="0"/>
        <w:spacing w:before="240" w:lineRule="auto"/>
        <w:ind w:firstLine="540"/>
        <w:jc w:val="both"/>
      </w:pPr>
      <w:r>
        <w:rPr>
          <w:sz w:val="24"/>
        </w:rPr>
        <w:t xml:space="preserve">1) </w:t>
      </w:r>
      <w:r>
        <w:rPr>
          <w:sz w:val="24"/>
        </w:rPr>
        <w:t xml:space="preserve">порядок</w:t>
      </w:r>
      <w:r>
        <w:rPr>
          <w:sz w:val="24"/>
        </w:rPr>
        <w:t xml:space="preserve"> временного прекращения или ограничения водоснабжения, водоотведения, транспортировки воды и (или) сточных вод, </w:t>
      </w:r>
      <w:r>
        <w:rPr>
          <w:sz w:val="24"/>
        </w:rPr>
        <w:t xml:space="preserve">порядок</w:t>
      </w:r>
      <w:r>
        <w:rPr>
          <w:sz w:val="24"/>
        </w:rPr>
        <w:t xml:space="preserve">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pPr>
        <w:pStyle w:val="0"/>
        <w:spacing w:before="240" w:lineRule="auto"/>
        <w:ind w:firstLine="540"/>
        <w:jc w:val="both"/>
      </w:pPr>
      <w:r>
        <w:rPr>
          <w:sz w:val="24"/>
        </w:rPr>
        <w:t xml:space="preserve">1.1) </w:t>
      </w:r>
      <w:r>
        <w:rPr>
          <w:sz w:val="24"/>
        </w:rPr>
        <w:t xml:space="preserve">порядок</w:t>
      </w:r>
      <w:r>
        <w:rPr>
          <w:sz w:val="24"/>
        </w:rPr>
        <w:t xml:space="preserve">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pPr>
        <w:pStyle w:val="0"/>
        <w:jc w:val="both"/>
      </w:pPr>
      <w:r>
        <w:rPr>
          <w:sz w:val="24"/>
        </w:rPr>
        <w:t xml:space="preserve">(п. 1.1 введен Федеральным </w:t>
      </w:r>
      <w:hyperlink w:history="0" r:id="rId20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2) </w:t>
      </w:r>
      <w:hyperlink w:history="0" r:id="rId20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виды</w:t>
        </w:r>
      </w:hyperlink>
      <w:r>
        <w:rPr>
          <w:sz w:val="24"/>
        </w:rPr>
        <w:t xml:space="preserve"> централизованных систем водоотведения и особенности приема сточных вод в такие системы;</w:t>
      </w:r>
    </w:p>
    <w:p>
      <w:pPr>
        <w:pStyle w:val="0"/>
        <w:spacing w:before="240" w:lineRule="auto"/>
        <w:ind w:firstLine="540"/>
        <w:jc w:val="both"/>
      </w:pPr>
      <w:r>
        <w:rPr>
          <w:sz w:val="24"/>
        </w:rPr>
        <w:t xml:space="preserve">3) </w:t>
      </w:r>
      <w:r>
        <w:rPr>
          <w:sz w:val="24"/>
        </w:rPr>
        <w:t xml:space="preserve">требования</w:t>
      </w:r>
      <w:r>
        <w:rPr>
          <w:sz w:val="24"/>
        </w:rPr>
        <w:t xml:space="preserve">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 (далее - требования к составу и свойствам сточных вод);</w:t>
      </w:r>
    </w:p>
    <w:p>
      <w:pPr>
        <w:pStyle w:val="0"/>
        <w:jc w:val="both"/>
      </w:pPr>
      <w:r>
        <w:rPr>
          <w:sz w:val="24"/>
        </w:rPr>
        <w:t xml:space="preserve">(в ред. Федерального </w:t>
      </w:r>
      <w:hyperlink w:history="0" r:id="rId20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4) </w:t>
      </w:r>
      <w:hyperlink w:history="0" r:id="rId20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категории</w:t>
        </w:r>
      </w:hyperlink>
      <w:r>
        <w:rPr>
          <w:sz w:val="24"/>
        </w:rPr>
        <w:t xml:space="preserve">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pPr>
        <w:pStyle w:val="0"/>
        <w:spacing w:before="240" w:lineRule="auto"/>
        <w:ind w:firstLine="540"/>
        <w:jc w:val="both"/>
      </w:pPr>
      <w:r>
        <w:rPr>
          <w:sz w:val="24"/>
        </w:rPr>
        <w:t xml:space="preserve">5) </w:t>
      </w:r>
      <w:hyperlink w:history="0" r:id="rId20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установления абонентам нормативов по объему отводимых в централизованные системы водоотведения сточных вод;</w:t>
      </w:r>
    </w:p>
    <w:p>
      <w:pPr>
        <w:pStyle w:val="0"/>
        <w:spacing w:before="240" w:lineRule="auto"/>
        <w:ind w:firstLine="540"/>
        <w:jc w:val="both"/>
      </w:pPr>
      <w:r>
        <w:rPr>
          <w:sz w:val="24"/>
        </w:rPr>
        <w:t xml:space="preserve">6) </w:t>
      </w:r>
      <w:hyperlink w:history="0" r:id="rId20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осуществления контроля за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pPr>
        <w:pStyle w:val="0"/>
        <w:spacing w:before="240" w:lineRule="auto"/>
        <w:ind w:firstLine="540"/>
        <w:jc w:val="both"/>
      </w:pPr>
      <w:r>
        <w:rPr>
          <w:sz w:val="24"/>
        </w:rPr>
        <w:t xml:space="preserve">7) </w:t>
      </w:r>
      <w:hyperlink w:history="0" r:id="rId21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pPr>
        <w:pStyle w:val="0"/>
        <w:spacing w:before="240" w:lineRule="auto"/>
        <w:ind w:firstLine="540"/>
        <w:jc w:val="both"/>
      </w:pPr>
      <w:r>
        <w:rPr>
          <w:sz w:val="24"/>
        </w:rPr>
        <w:t xml:space="preserve">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контроль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pPr>
        <w:pStyle w:val="0"/>
        <w:jc w:val="both"/>
      </w:pPr>
      <w:r>
        <w:rPr>
          <w:sz w:val="24"/>
        </w:rPr>
        <w:t xml:space="preserve">(в ред. Федерального </w:t>
      </w:r>
      <w:hyperlink w:history="0" r:id="rId21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8.1) </w:t>
      </w:r>
      <w:hyperlink w:history="0" r:id="rId21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установления органами местного самоуправления нормативов состава сточных вод;</w:t>
      </w:r>
    </w:p>
    <w:p>
      <w:pPr>
        <w:pStyle w:val="0"/>
        <w:jc w:val="both"/>
      </w:pPr>
      <w:r>
        <w:rPr>
          <w:sz w:val="24"/>
        </w:rPr>
        <w:t xml:space="preserve">(п. 8.1 введен Федеральным </w:t>
      </w:r>
      <w:hyperlink w:history="0" r:id="rId21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8.2) </w:t>
      </w:r>
      <w:hyperlink w:history="0" r:id="rId214"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 порядок уменьшения для абонентов платы за сброс загрязняющих веществ в составе сточных вод сверх установленных нормативов состава сточных вод в случае реализации абонентами планов снижения сбросов;</w:t>
      </w:r>
    </w:p>
    <w:p>
      <w:pPr>
        <w:pStyle w:val="0"/>
        <w:jc w:val="both"/>
      </w:pPr>
      <w:r>
        <w:rPr>
          <w:sz w:val="24"/>
        </w:rPr>
        <w:t xml:space="preserve">(п. 8.2 введен Федеральным </w:t>
      </w:r>
      <w:hyperlink w:history="0" r:id="rId215"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8.3) </w:t>
      </w:r>
      <w:r>
        <w:rPr>
          <w:sz w:val="24"/>
        </w:rPr>
        <w:t xml:space="preserve">критерии</w:t>
      </w:r>
      <w:r>
        <w:rPr>
          <w:sz w:val="24"/>
        </w:rPr>
        <w:t xml:space="preserve"> и порядок отнесения собственников или иных законных владельцев водопроводных и (или) канализационных сетей и (или) сооружений на них к транзитным организациям;</w:t>
      </w:r>
    </w:p>
    <w:p>
      <w:pPr>
        <w:pStyle w:val="0"/>
        <w:jc w:val="both"/>
      </w:pPr>
      <w:r>
        <w:rPr>
          <w:sz w:val="24"/>
        </w:rPr>
        <w:t xml:space="preserve">(п. 8.3 введен Федеральным </w:t>
      </w:r>
      <w:hyperlink w:history="0" r:id="rId216"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законом</w:t>
        </w:r>
      </w:hyperlink>
      <w:r>
        <w:rPr>
          <w:sz w:val="24"/>
        </w:rPr>
        <w:t xml:space="preserve"> от 01.04.2020 N 84-ФЗ)</w:t>
      </w:r>
    </w:p>
    <w:p>
      <w:pPr>
        <w:pStyle w:val="0"/>
        <w:spacing w:before="240" w:lineRule="auto"/>
        <w:ind w:firstLine="540"/>
        <w:jc w:val="both"/>
      </w:pPr>
      <w:r>
        <w:rPr>
          <w:sz w:val="24"/>
        </w:rPr>
        <w:t xml:space="preserve">9) иные положения, предусмотренные настоящим Федеральным законом.</w:t>
      </w:r>
    </w:p>
    <w:p>
      <w:pPr>
        <w:pStyle w:val="0"/>
        <w:ind w:firstLine="540"/>
        <w:jc w:val="both"/>
      </w:pPr>
      <w:r>
        <w:rPr>
          <w:sz w:val="24"/>
        </w:rPr>
      </w:r>
    </w:p>
    <w:p>
      <w:pPr>
        <w:pStyle w:val="2"/>
        <w:outlineLvl w:val="1"/>
        <w:ind w:firstLine="540"/>
        <w:jc w:val="both"/>
      </w:pPr>
      <w:r>
        <w:rPr>
          <w:sz w:val="24"/>
        </w:rPr>
        <w:t xml:space="preserve">Статья 8. Обеспечение эксплуатации систем водоснабжения и водоотведения</w:t>
      </w:r>
    </w:p>
    <w:p>
      <w:pPr>
        <w:pStyle w:val="0"/>
        <w:ind w:firstLine="540"/>
        <w:jc w:val="both"/>
      </w:pPr>
      <w:r>
        <w:rPr>
          <w:sz w:val="24"/>
        </w:rPr>
      </w:r>
    </w:p>
    <w:p>
      <w:pPr>
        <w:pStyle w:val="0"/>
        <w:ind w:firstLine="540"/>
        <w:jc w:val="both"/>
      </w:pPr>
      <w:r>
        <w:rPr>
          <w:sz w:val="24"/>
        </w:rPr>
        <w:t xml:space="preserve">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pPr>
        <w:pStyle w:val="0"/>
        <w:spacing w:before="240" w:lineRule="auto"/>
        <w:ind w:firstLine="540"/>
        <w:jc w:val="both"/>
      </w:pPr>
      <w:r>
        <w:rPr>
          <w:sz w:val="24"/>
        </w:rPr>
        <w:t xml:space="preserve">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pPr>
        <w:pStyle w:val="0"/>
        <w:spacing w:before="240" w:lineRule="auto"/>
        <w:ind w:firstLine="540"/>
        <w:jc w:val="both"/>
      </w:pPr>
      <w:r>
        <w:rPr>
          <w:sz w:val="24"/>
        </w:rPr>
        <w:t xml:space="preserve">3. Организация, заключившая договор аренды сроком более чем на один год или </w:t>
      </w:r>
      <w:hyperlink w:history="0" r:id="rId217" w:tooltip="Постановление Правительства РФ от 05.12.2006 N 748 (ред. от 04.03.2026) &quot;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объектов, на которых осуществляются обработка, утилизация, обезвреживание и размещение твердых коммунальных отходов, объектов, предназначенных для освещения территорий городских и сельских поселений, об {КонсультантПлюс}">
        <w:r>
          <w:rPr>
            <w:sz w:val="24"/>
            <w:color w:val="0000ff"/>
          </w:rPr>
          <w:t xml:space="preserve">концессионное соглашение</w:t>
        </w:r>
      </w:hyperlink>
      <w:r>
        <w:rPr>
          <w:sz w:val="24"/>
        </w:rPr>
        <w:t xml:space="preserve">, объектами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водоотведения.</w:t>
      </w:r>
    </w:p>
    <w:p>
      <w:pPr>
        <w:pStyle w:val="0"/>
        <w:spacing w:before="240" w:lineRule="auto"/>
        <w:ind w:firstLine="540"/>
        <w:jc w:val="both"/>
      </w:pPr>
      <w:r>
        <w:rPr>
          <w:sz w:val="24"/>
        </w:rPr>
        <w:t xml:space="preserve">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pPr>
        <w:pStyle w:val="0"/>
        <w:spacing w:before="240" w:lineRule="auto"/>
        <w:ind w:firstLine="540"/>
        <w:jc w:val="both"/>
      </w:pPr>
      <w:r>
        <w:rPr>
          <w:sz w:val="24"/>
        </w:rPr>
        <w:t xml:space="preserve">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w:t>
      </w:r>
      <w:hyperlink w:history="0" w:anchor="P345" w:tooltip="Статья 12. Гарантирующая организация и ее отношения с организациями, осуществляющими холодное водоснабжение и (или) водоотведение">
        <w:r>
          <w:rPr>
            <w:sz w:val="24"/>
            <w:color w:val="0000ff"/>
          </w:rPr>
          <w:t xml:space="preserve">статьей 12</w:t>
        </w:r>
      </w:hyperlink>
      <w:r>
        <w:rPr>
          <w:sz w:val="24"/>
        </w:rPr>
        <w:t xml:space="preserve">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w:t>
      </w:r>
      <w:r>
        <w:rPr>
          <w:sz w:val="24"/>
        </w:rPr>
        <w:t xml:space="preserve">законодательством</w:t>
      </w:r>
      <w:r>
        <w:rPr>
          <w:sz w:val="24"/>
        </w:rPr>
        <w:t xml:space="preserve">.</w:t>
      </w:r>
    </w:p>
    <w:p>
      <w:pPr>
        <w:pStyle w:val="0"/>
        <w:jc w:val="both"/>
      </w:pPr>
      <w:r>
        <w:rPr>
          <w:sz w:val="24"/>
        </w:rPr>
        <w:t xml:space="preserve">(в ред. Федерального </w:t>
      </w:r>
      <w:hyperlink w:history="0" r:id="rId21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w:t>
      </w:r>
      <w:hyperlink w:history="0" r:id="rId21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w:t>
      </w:r>
    </w:p>
    <w:bookmarkStart w:id="323" w:name="P323"/>
    <w:bookmarkEnd w:id="323"/>
    <w:p>
      <w:pPr>
        <w:pStyle w:val="0"/>
        <w:spacing w:before="240" w:lineRule="auto"/>
        <w:ind w:firstLine="540"/>
        <w:jc w:val="both"/>
      </w:pPr>
      <w:r>
        <w:rPr>
          <w:sz w:val="24"/>
        </w:rPr>
        <w:t xml:space="preserve">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w:t>
      </w:r>
      <w:r>
        <w:rPr>
          <w:sz w:val="24"/>
        </w:rPr>
        <w:t xml:space="preserve">законом</w:t>
      </w:r>
      <w:r>
        <w:rPr>
          <w:sz w:val="24"/>
        </w:rPr>
        <w:t xml:space="preserve">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pPr>
        <w:pStyle w:val="0"/>
        <w:ind w:firstLine="540"/>
        <w:jc w:val="both"/>
      </w:pPr>
      <w:r>
        <w:rPr>
          <w:sz w:val="24"/>
        </w:rPr>
      </w:r>
    </w:p>
    <w:bookmarkStart w:id="325" w:name="P325"/>
    <w:bookmarkEnd w:id="325"/>
    <w:p>
      <w:pPr>
        <w:pStyle w:val="2"/>
        <w:outlineLvl w:val="1"/>
        <w:ind w:firstLine="540"/>
        <w:jc w:val="both"/>
      </w:pPr>
      <w:r>
        <w:rPr>
          <w:sz w:val="24"/>
        </w:rPr>
        <w:t xml:space="preserve">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pPr>
        <w:pStyle w:val="0"/>
        <w:jc w:val="both"/>
      </w:pPr>
      <w:r>
        <w:rPr>
          <w:sz w:val="24"/>
        </w:rPr>
        <w:t xml:space="preserve">(в ред. Федерального </w:t>
      </w:r>
      <w:hyperlink w:history="0" r:id="rId220" w:tooltip="Федеральный закон от 23.07.2013 N 244-ФЗ (ред. от 03.07.2016)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244-ФЗ)</w:t>
      </w:r>
    </w:p>
    <w:p>
      <w:pPr>
        <w:pStyle w:val="0"/>
        <w:ind w:firstLine="540"/>
        <w:jc w:val="both"/>
      </w:pPr>
      <w:r>
        <w:rPr>
          <w:sz w:val="24"/>
        </w:rPr>
      </w:r>
    </w:p>
    <w:bookmarkStart w:id="328" w:name="P328"/>
    <w:bookmarkEnd w:id="328"/>
    <w:p>
      <w:pPr>
        <w:pStyle w:val="0"/>
        <w:ind w:firstLine="540"/>
        <w:jc w:val="both"/>
      </w:pPr>
      <w:r>
        <w:rPr>
          <w:sz w:val="24"/>
        </w:rPr>
        <w:t xml:space="preserve">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pPr>
        <w:pStyle w:val="0"/>
        <w:jc w:val="both"/>
      </w:pPr>
      <w:r>
        <w:rPr>
          <w:sz w:val="24"/>
        </w:rPr>
        <w:t xml:space="preserve">(часть 1 в ред. Федерального </w:t>
      </w:r>
      <w:hyperlink w:history="0" r:id="rId221" w:tooltip="Федеральный закон от 23.07.2013 N 244-ФЗ (ред. от 03.07.2016)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244-ФЗ)</w:t>
      </w:r>
    </w:p>
    <w:p>
      <w:pPr>
        <w:pStyle w:val="0"/>
        <w:spacing w:before="240" w:lineRule="auto"/>
        <w:ind w:firstLine="540"/>
        <w:jc w:val="both"/>
      </w:pPr>
      <w:r>
        <w:rPr>
          <w:sz w:val="24"/>
        </w:rPr>
        <w:t xml:space="preserve">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pPr>
        <w:pStyle w:val="0"/>
        <w:jc w:val="both"/>
      </w:pPr>
      <w:r>
        <w:rPr>
          <w:sz w:val="24"/>
        </w:rPr>
        <w:t xml:space="preserve">(в ред. Федерального </w:t>
      </w:r>
      <w:hyperlink w:history="0" r:id="rId222" w:tooltip="Федеральный закон от 23.07.2013 N 244-ФЗ (ред. от 03.07.2016) &quot;О внесении изменений в Федеральный закон &quot;О приватизации государственного и муниципального имуще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244-ФЗ)</w:t>
      </w:r>
    </w:p>
    <w:p>
      <w:pPr>
        <w:pStyle w:val="0"/>
        <w:ind w:firstLine="540"/>
        <w:jc w:val="both"/>
      </w:pPr>
      <w:r>
        <w:rPr>
          <w:sz w:val="24"/>
        </w:rPr>
      </w:r>
    </w:p>
    <w:p>
      <w:pPr>
        <w:pStyle w:val="2"/>
        <w:outlineLvl w:val="1"/>
        <w:ind w:firstLine="540"/>
        <w:jc w:val="both"/>
      </w:pPr>
      <w:r>
        <w:rPr>
          <w:sz w:val="24"/>
        </w:rPr>
        <w:t xml:space="preserve">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pPr>
        <w:pStyle w:val="0"/>
        <w:ind w:firstLine="540"/>
        <w:jc w:val="both"/>
      </w:pPr>
      <w:r>
        <w:rPr>
          <w:sz w:val="24"/>
        </w:rPr>
      </w:r>
    </w:p>
    <w:p>
      <w:pPr>
        <w:pStyle w:val="0"/>
        <w:ind w:firstLine="540"/>
        <w:jc w:val="both"/>
      </w:pPr>
      <w:r>
        <w:rPr>
          <w:sz w:val="24"/>
        </w:rPr>
        <w:t xml:space="preserve">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водоснабжение, холодное водоснабжение и (или) водоотведение, принимают </w:t>
      </w:r>
      <w:hyperlink w:history="0" r:id="rId223" w:tooltip="Постановление Правительства РФ от 23.12.2016 N 1467 (ред. от 24.04.2020) &quot;Об утверждении требований к антитеррористической защищенности объектов водоснабжения и водоотведения, формы паспорта безопасности объекта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меры</w:t>
        </w:r>
      </w:hyperlink>
      <w:r>
        <w:rPr>
          <w:sz w:val="24"/>
        </w:rPr>
        <w:t xml:space="preserve">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pPr>
        <w:pStyle w:val="0"/>
        <w:spacing w:before="240" w:lineRule="auto"/>
        <w:ind w:firstLine="540"/>
        <w:jc w:val="both"/>
      </w:pPr>
      <w:r>
        <w:rPr>
          <w:sz w:val="24"/>
        </w:rPr>
        <w:t xml:space="preserve">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w:t>
      </w:r>
      <w:hyperlink w:history="0" r:id="rId224" w:tooltip="Федеральный закон от 30.12.2009 N 384-ФЗ (ред. от 25.12.2023) &quot;Технический регламент о безопасности зданий и сооружений&quot; {КонсультантПлюс}">
        <w:r>
          <w:rPr>
            <w:sz w:val="24"/>
            <w:color w:val="0000ff"/>
          </w:rPr>
          <w:t xml:space="preserve">закона</w:t>
        </w:r>
      </w:hyperlink>
      <w:r>
        <w:rPr>
          <w:sz w:val="24"/>
        </w:rPr>
        <w:t xml:space="preserve"> от 30 декабря 2009 года N 384-ФЗ "Технический регламент о безопасности зданий и сооружений".</w:t>
      </w:r>
    </w:p>
    <w:p>
      <w:pPr>
        <w:pStyle w:val="0"/>
        <w:ind w:firstLine="540"/>
        <w:jc w:val="both"/>
      </w:pPr>
      <w:r>
        <w:rPr>
          <w:sz w:val="24"/>
        </w:rPr>
      </w:r>
    </w:p>
    <w:p>
      <w:pPr>
        <w:pStyle w:val="2"/>
        <w:outlineLvl w:val="1"/>
        <w:ind w:firstLine="540"/>
        <w:jc w:val="both"/>
      </w:pPr>
      <w:r>
        <w:rPr>
          <w:sz w:val="24"/>
        </w:rPr>
        <w:t xml:space="preserve">Статья 11. Взаимодействие организаций, осуществляющих горячее водоснабжение, холодное водоснабжение и (или) водоотведение</w:t>
      </w:r>
    </w:p>
    <w:p>
      <w:pPr>
        <w:pStyle w:val="0"/>
        <w:ind w:firstLine="540"/>
        <w:jc w:val="both"/>
      </w:pPr>
      <w:r>
        <w:rPr>
          <w:sz w:val="24"/>
        </w:rPr>
      </w:r>
    </w:p>
    <w:bookmarkStart w:id="340" w:name="P340"/>
    <w:bookmarkEnd w:id="340"/>
    <w:p>
      <w:pPr>
        <w:pStyle w:val="0"/>
        <w:ind w:firstLine="540"/>
        <w:jc w:val="both"/>
      </w:pPr>
      <w:r>
        <w:rPr>
          <w:sz w:val="24"/>
        </w:rPr>
        <w:t xml:space="preserve">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 водоснабжения и (или) водоотведения.</w:t>
      </w:r>
    </w:p>
    <w:p>
      <w:pPr>
        <w:pStyle w:val="0"/>
        <w:spacing w:before="240" w:lineRule="auto"/>
        <w:ind w:firstLine="540"/>
        <w:jc w:val="both"/>
      </w:pPr>
      <w:r>
        <w:rPr>
          <w:sz w:val="24"/>
        </w:rPr>
        <w:t xml:space="preserve">2. Указанные в </w:t>
      </w:r>
      <w:hyperlink w:history="0" w:anchor="P340"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r>
          <w:rPr>
            <w:sz w:val="24"/>
            <w:color w:val="0000ff"/>
          </w:rPr>
          <w:t xml:space="preserve">части 1</w:t>
        </w:r>
      </w:hyperlink>
      <w:r>
        <w:rPr>
          <w:sz w:val="24"/>
        </w:rPr>
        <w:t xml:space="preserve"> настоящей статьи договоры заключаются в соответствии с гражданским </w:t>
      </w:r>
      <w:hyperlink w:history="0" r:id="rId225"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w:t>
      </w:r>
      <w:hyperlink w:history="0" w:anchor="P484" w:tooltip="Статья 16. Договор по транспортировке горячей или холодной воды">
        <w:r>
          <w:rPr>
            <w:sz w:val="24"/>
            <w:color w:val="0000ff"/>
          </w:rPr>
          <w:t xml:space="preserve">статей 16</w:t>
        </w:r>
      </w:hyperlink>
      <w:r>
        <w:rPr>
          <w:sz w:val="24"/>
        </w:rPr>
        <w:t xml:space="preserve"> и </w:t>
      </w:r>
      <w:hyperlink w:history="0" w:anchor="P513" w:tooltip="Статья 17. Договор по транспортировке сточных вод">
        <w:r>
          <w:rPr>
            <w:sz w:val="24"/>
            <w:color w:val="0000ff"/>
          </w:rPr>
          <w:t xml:space="preserve">17</w:t>
        </w:r>
      </w:hyperlink>
      <w:r>
        <w:rPr>
          <w:sz w:val="24"/>
        </w:rPr>
        <w:t xml:space="preserve"> настоящего Федерального закона.</w:t>
      </w:r>
    </w:p>
    <w:p>
      <w:pPr>
        <w:pStyle w:val="0"/>
        <w:spacing w:before="240" w:lineRule="auto"/>
        <w:ind w:firstLine="540"/>
        <w:jc w:val="both"/>
      </w:pPr>
      <w:r>
        <w:rPr>
          <w:sz w:val="24"/>
        </w:rPr>
        <w:t xml:space="preserve">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pPr>
        <w:pStyle w:val="0"/>
        <w:jc w:val="both"/>
      </w:pPr>
      <w:r>
        <w:rPr>
          <w:sz w:val="24"/>
        </w:rPr>
        <w:t xml:space="preserve">(в ред. Федерального </w:t>
      </w:r>
      <w:hyperlink w:history="0" r:id="rId22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ind w:firstLine="540"/>
        <w:jc w:val="both"/>
      </w:pPr>
      <w:r>
        <w:rPr>
          <w:sz w:val="24"/>
        </w:rPr>
      </w:r>
    </w:p>
    <w:bookmarkStart w:id="345" w:name="P345"/>
    <w:bookmarkEnd w:id="345"/>
    <w:p>
      <w:pPr>
        <w:pStyle w:val="2"/>
        <w:outlineLvl w:val="1"/>
        <w:ind w:firstLine="540"/>
        <w:jc w:val="both"/>
      </w:pPr>
      <w:r>
        <w:rPr>
          <w:sz w:val="24"/>
        </w:rPr>
        <w:t xml:space="preserve">Статья 12. Гарантирующая организация и ее отношения с организациями, осуществляющими холодное водоснабжение и (или) водоотведение</w:t>
      </w:r>
    </w:p>
    <w:p>
      <w:pPr>
        <w:pStyle w:val="0"/>
        <w:ind w:firstLine="540"/>
        <w:jc w:val="both"/>
      </w:pPr>
      <w:r>
        <w:rPr>
          <w:sz w:val="24"/>
        </w:rPr>
      </w:r>
    </w:p>
    <w:p>
      <w:pPr>
        <w:pStyle w:val="0"/>
        <w:ind w:firstLine="540"/>
        <w:jc w:val="both"/>
      </w:pPr>
      <w:r>
        <w:rPr>
          <w:sz w:val="24"/>
        </w:rPr>
        <w:t xml:space="preserve">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pPr>
        <w:pStyle w:val="0"/>
        <w:jc w:val="both"/>
      </w:pPr>
      <w:r>
        <w:rPr>
          <w:sz w:val="24"/>
        </w:rPr>
        <w:t xml:space="preserve">(в ред. Федеральных законов от 28.11.2015 </w:t>
      </w:r>
      <w:hyperlink w:history="0" r:id="rId22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03.07.2016 </w:t>
      </w:r>
      <w:hyperlink w:history="0" r:id="rId22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pPr>
        <w:pStyle w:val="0"/>
        <w:spacing w:before="240" w:lineRule="auto"/>
        <w:ind w:firstLine="540"/>
        <w:jc w:val="both"/>
      </w:pPr>
      <w:r>
        <w:rPr>
          <w:sz w:val="24"/>
        </w:rPr>
        <w:t xml:space="preserve">3. 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pPr>
        <w:pStyle w:val="0"/>
        <w:jc w:val="both"/>
      </w:pPr>
      <w:r>
        <w:rPr>
          <w:sz w:val="24"/>
        </w:rPr>
        <w:t xml:space="preserve">(в ред. Федеральных законов от 28.11.2015 </w:t>
      </w:r>
      <w:hyperlink w:history="0" r:id="rId22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03.07.2016 </w:t>
      </w:r>
      <w:hyperlink w:history="0" r:id="rId230"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w:t>
      </w:r>
      <w:r>
        <w:rPr>
          <w:sz w:val="24"/>
        </w:rPr>
        <w:t xml:space="preserve">порядке</w:t>
      </w:r>
      <w:r>
        <w:rPr>
          <w:sz w:val="24"/>
        </w:rPr>
        <w:t xml:space="preserve">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bookmarkStart w:id="353" w:name="P353"/>
    <w:bookmarkEnd w:id="353"/>
    <w:p>
      <w:pPr>
        <w:pStyle w:val="0"/>
        <w:spacing w:before="240" w:lineRule="auto"/>
        <w:ind w:firstLine="540"/>
        <w:jc w:val="both"/>
      </w:pPr>
      <w:r>
        <w:rPr>
          <w:sz w:val="24"/>
        </w:rPr>
        <w:t xml:space="preserve">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водоотведения. Транзитные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транспортировке воды и (или) договор по транспортировке сточных вод. Гарантирующая организация обязана оплачивать предусмотренные указанными договорами услуги по тарифам в сфере холодного водоснабжения и водоотведения.</w:t>
      </w:r>
    </w:p>
    <w:p>
      <w:pPr>
        <w:pStyle w:val="0"/>
        <w:jc w:val="both"/>
      </w:pPr>
      <w:r>
        <w:rPr>
          <w:sz w:val="24"/>
        </w:rPr>
        <w:t xml:space="preserve">(в ред. Федерального </w:t>
      </w:r>
      <w:hyperlink w:history="0" r:id="rId231"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pPr>
        <w:pStyle w:val="0"/>
        <w:jc w:val="both"/>
      </w:pPr>
      <w:r>
        <w:rPr>
          <w:sz w:val="24"/>
        </w:rPr>
        <w:t xml:space="preserve">(в ред. Федерального </w:t>
      </w:r>
      <w:hyperlink w:history="0" r:id="rId23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7. 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w:t>
      </w:r>
      <w:hyperlink w:history="0" w:anchor="P353"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водоотведения. Транзитные организации, эксплуатирующие отдельные объекты централизованной системы холо...">
        <w:r>
          <w:rPr>
            <w:sz w:val="24"/>
            <w:color w:val="0000ff"/>
          </w:rPr>
          <w:t xml:space="preserve">части 5</w:t>
        </w:r>
      </w:hyperlink>
      <w:r>
        <w:rPr>
          <w:sz w:val="24"/>
        </w:rPr>
        <w:t xml:space="preserve">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13 (в ред. ФЗ от 01.07.2021 N 276-ФЗ) не применяется к отношениям по подключению (технологическому присоединению) к сетям водоснабжения на основании технических условий, выданных до 01.09.2021. О регулировании см. указанный </w:t>
            </w:r>
            <w:hyperlink w:history="0" r:id="rId23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13. Договор горячего или холодного водоснабжения</w:t>
      </w:r>
    </w:p>
    <w:p>
      <w:pPr>
        <w:pStyle w:val="0"/>
        <w:ind w:firstLine="540"/>
        <w:jc w:val="both"/>
      </w:pPr>
      <w:r>
        <w:rPr>
          <w:sz w:val="24"/>
        </w:rPr>
      </w:r>
    </w:p>
    <w:p>
      <w:pPr>
        <w:pStyle w:val="0"/>
        <w:ind w:firstLine="540"/>
        <w:jc w:val="both"/>
      </w:pPr>
      <w:r>
        <w:rPr>
          <w:sz w:val="24"/>
        </w:rPr>
        <w:t xml:space="preserve">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pPr>
        <w:pStyle w:val="0"/>
        <w:spacing w:before="240" w:lineRule="auto"/>
        <w:ind w:firstLine="540"/>
        <w:jc w:val="both"/>
      </w:pPr>
      <w:r>
        <w:rPr>
          <w:sz w:val="24"/>
        </w:rPr>
        <w:t xml:space="preserve">2. К договору водоснабжения применяются положения о договоре об энергоснабжении, предусмотренные Гражданским </w:t>
      </w:r>
      <w:hyperlink w:history="0" r:id="rId234"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pPr>
        <w:pStyle w:val="0"/>
        <w:spacing w:before="240" w:lineRule="auto"/>
        <w:ind w:firstLine="540"/>
        <w:jc w:val="both"/>
      </w:pPr>
      <w:r>
        <w:rPr>
          <w:sz w:val="24"/>
        </w:rPr>
        <w:t xml:space="preserve">3. Договор водоснабжения является публичным договором.</w:t>
      </w:r>
    </w:p>
    <w:p>
      <w:pPr>
        <w:pStyle w:val="0"/>
        <w:spacing w:before="240" w:lineRule="auto"/>
        <w:ind w:firstLine="540"/>
        <w:jc w:val="both"/>
      </w:pPr>
      <w:r>
        <w:rPr>
          <w:sz w:val="24"/>
        </w:rPr>
        <w:t xml:space="preserve">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являющихся обязательным приложением к договору о подключении (технологическом присоединении) к централизованной системе горячего или холодного водоснабжения, или в случае самовольного подключения (технологического присоединения) лицом объекта капитального строительства к такой системе.</w:t>
      </w:r>
    </w:p>
    <w:p>
      <w:pPr>
        <w:pStyle w:val="0"/>
        <w:jc w:val="both"/>
      </w:pPr>
      <w:r>
        <w:rPr>
          <w:sz w:val="24"/>
        </w:rPr>
        <w:t xml:space="preserve">(в ред. Федеральных законов от 30.12.2012 </w:t>
      </w:r>
      <w:hyperlink w:history="0" r:id="rId23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01.07.2021 </w:t>
      </w:r>
      <w:hyperlink w:history="0" r:id="rId23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rPr>
        <w:t xml:space="preserve">)</w:t>
      </w:r>
    </w:p>
    <w:bookmarkStart w:id="368" w:name="P368"/>
    <w:bookmarkEnd w:id="368"/>
    <w:p>
      <w:pPr>
        <w:pStyle w:val="0"/>
        <w:spacing w:before="240" w:lineRule="auto"/>
        <w:ind w:firstLine="540"/>
        <w:jc w:val="both"/>
      </w:pPr>
      <w:r>
        <w:rPr>
          <w:sz w:val="24"/>
        </w:rPr>
        <w:t xml:space="preserve">5. Существенными условиями договора водоснабжения являются: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3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являющимися обязательным приложением к договору о подключении (технологическом присоединении) к централизованной системе горячего или холодного водоснабжения;</w:t>
      </w:r>
    </w:p>
    <w:p>
      <w:pPr>
        <w:pStyle w:val="0"/>
        <w:jc w:val="both"/>
      </w:pPr>
      <w:r>
        <w:rPr>
          <w:sz w:val="24"/>
        </w:rPr>
        <w:t xml:space="preserve">(в ред. Федеральных законов от 30.12.2012 </w:t>
      </w:r>
      <w:hyperlink w:history="0" r:id="rId23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01.07.2021 </w:t>
      </w:r>
      <w:hyperlink w:history="0" r:id="rId239"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rPr>
        <w:t xml:space="preserve">)</w:t>
      </w:r>
    </w:p>
    <w:p>
      <w:pPr>
        <w:pStyle w:val="0"/>
        <w:spacing w:before="240" w:lineRule="auto"/>
        <w:ind w:firstLine="540"/>
        <w:jc w:val="both"/>
      </w:pPr>
      <w:r>
        <w:rPr>
          <w:sz w:val="24"/>
        </w:rPr>
        <w:t xml:space="preserve">2) сроки осуществления подачи воды;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4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качество воды, в том числе температура подаваемой воды в случае заключения договора горячего водоснабжения;</w:t>
      </w:r>
    </w:p>
    <w:p>
      <w:pPr>
        <w:pStyle w:val="0"/>
        <w:spacing w:before="240" w:lineRule="auto"/>
        <w:ind w:firstLine="540"/>
        <w:jc w:val="both"/>
      </w:pPr>
      <w:r>
        <w:rPr>
          <w:sz w:val="24"/>
        </w:rPr>
        <w:t xml:space="preserve">4) порядок контроля качества воды;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4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условия прекращения или ограничения подачи воды;</w:t>
      </w:r>
    </w:p>
    <w:p>
      <w:pPr>
        <w:pStyle w:val="0"/>
        <w:spacing w:before="240" w:lineRule="auto"/>
        <w:ind w:firstLine="540"/>
        <w:jc w:val="both"/>
      </w:pPr>
      <w:r>
        <w:rPr>
          <w:sz w:val="24"/>
        </w:rPr>
        <w:t xml:space="preserve">6) порядок осуществления учета поданной воды;</w:t>
      </w:r>
    </w:p>
    <w:p>
      <w:pPr>
        <w:pStyle w:val="0"/>
        <w:spacing w:before="240" w:lineRule="auto"/>
        <w:ind w:firstLine="540"/>
        <w:jc w:val="both"/>
      </w:pPr>
      <w:r>
        <w:rPr>
          <w:sz w:val="24"/>
        </w:rPr>
        <w:t xml:space="preserve">7) сроки и порядок оплаты по договору;</w:t>
      </w:r>
    </w:p>
    <w:p>
      <w:pPr>
        <w:pStyle w:val="0"/>
        <w:spacing w:before="240" w:lineRule="auto"/>
        <w:ind w:firstLine="540"/>
        <w:jc w:val="both"/>
      </w:pPr>
      <w:r>
        <w:rPr>
          <w:sz w:val="24"/>
        </w:rPr>
        <w:t xml:space="preserve">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pPr>
        <w:pStyle w:val="0"/>
        <w:spacing w:before="240" w:lineRule="auto"/>
        <w:ind w:firstLine="540"/>
        <w:jc w:val="both"/>
      </w:pPr>
      <w:r>
        <w:rPr>
          <w:sz w:val="24"/>
        </w:rPr>
        <w:t xml:space="preserve">9) права и обязанности сторон по договору;</w:t>
      </w:r>
    </w:p>
    <w:p>
      <w:pPr>
        <w:pStyle w:val="0"/>
        <w:spacing w:before="240" w:lineRule="auto"/>
        <w:ind w:firstLine="540"/>
        <w:jc w:val="both"/>
      </w:pPr>
      <w:r>
        <w:rPr>
          <w:sz w:val="24"/>
        </w:rPr>
        <w:t xml:space="preserve">10) ответственность в случае неисполнения или ненадлежащего исполнения сторонами обязательств по договору водоснабжения;</w:t>
      </w:r>
    </w:p>
    <w:p>
      <w:pPr>
        <w:pStyle w:val="0"/>
        <w:spacing w:before="240" w:lineRule="auto"/>
        <w:ind w:firstLine="540"/>
        <w:jc w:val="both"/>
      </w:pPr>
      <w:r>
        <w:rPr>
          <w:sz w:val="24"/>
        </w:rPr>
        <w:t xml:space="preserve">11) порядок урегулирования разногласий, возникающих между сторонами по договору;</w:t>
      </w:r>
    </w:p>
    <w:p>
      <w:pPr>
        <w:pStyle w:val="0"/>
        <w:spacing w:before="240" w:lineRule="auto"/>
        <w:ind w:firstLine="540"/>
        <w:jc w:val="both"/>
      </w:pPr>
      <w:r>
        <w:rPr>
          <w:sz w:val="24"/>
        </w:rPr>
        <w:t xml:space="preserve">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pPr>
        <w:pStyle w:val="0"/>
        <w:spacing w:before="240" w:lineRule="auto"/>
        <w:ind w:firstLine="540"/>
        <w:jc w:val="both"/>
      </w:pPr>
      <w:r>
        <w:rPr>
          <w:sz w:val="24"/>
        </w:rPr>
        <w:t xml:space="preserve">13) иные условия, установленные </w:t>
      </w:r>
      <w:hyperlink w:history="0" r:id="rId242"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w:t>
      </w:r>
      <w:hyperlink w:history="0" r:id="rId243"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 техническую воду.</w:t>
      </w:r>
    </w:p>
    <w:p>
      <w:pPr>
        <w:pStyle w:val="0"/>
        <w:spacing w:before="240" w:lineRule="auto"/>
        <w:ind w:firstLine="540"/>
        <w:jc w:val="both"/>
      </w:pPr>
      <w:r>
        <w:rPr>
          <w:sz w:val="24"/>
        </w:rPr>
        <w:t xml:space="preserve">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w:t>
      </w:r>
      <w:hyperlink w:history="0" r:id="rId244"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6.1 введена Федеральным </w:t>
      </w:r>
      <w:hyperlink w:history="0" r:id="rId24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размер пени определяется в соответствии с </w:t>
            </w:r>
            <w:hyperlink w:history="0" r:id="rId246" w:tooltip="Постановление Правительства РФ от 18.03.2025 N 329 &quot;О некоторых особенностях регулирования жилищных отношений в 2025 - 2026 годах&quot; {КонсультантПлюс}">
              <w:r>
                <w:rPr>
                  <w:sz w:val="24"/>
                  <w:color w:val="0000ff"/>
                </w:rPr>
                <w:t xml:space="preserve">Постановлением</w:t>
              </w:r>
            </w:hyperlink>
            <w:r>
              <w:rPr>
                <w:sz w:val="24"/>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4" w:name="P394"/>
    <w:bookmarkEnd w:id="394"/>
    <w:p>
      <w:pPr>
        <w:pStyle w:val="0"/>
        <w:spacing w:before="300" w:lineRule="auto"/>
        <w:ind w:firstLine="540"/>
        <w:jc w:val="both"/>
      </w:pPr>
      <w:r>
        <w:rPr>
          <w:sz w:val="24"/>
        </w:rPr>
        <w:t xml:space="preserve">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w:t>
      </w:r>
      <w:hyperlink w:history="0" r:id="rId2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jc w:val="both"/>
      </w:pPr>
      <w:r>
        <w:rPr>
          <w:sz w:val="24"/>
        </w:rPr>
        <w:t xml:space="preserve">(часть 6.2 введена Федеральным </w:t>
      </w:r>
      <w:hyperlink w:history="0" r:id="rId24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w:t>
      </w:r>
      <w:hyperlink w:history="0" r:id="rId24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4"/>
        </w:rPr>
        <w:t xml:space="preserve">(часть 6.3 введена Федеральным </w:t>
      </w:r>
      <w:hyperlink w:history="0" r:id="rId25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398" w:name="P398"/>
    <w:bookmarkEnd w:id="398"/>
    <w:p>
      <w:pPr>
        <w:pStyle w:val="0"/>
        <w:spacing w:before="240" w:lineRule="auto"/>
        <w:ind w:firstLine="540"/>
        <w:jc w:val="both"/>
      </w:pPr>
      <w:r>
        <w:rPr>
          <w:sz w:val="24"/>
        </w:rPr>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w:t>
      </w:r>
      <w:hyperlink w:history="0" r:id="rId25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4"/>
        </w:rPr>
        <w:t xml:space="preserve">(часть 6.4 введена Федеральным </w:t>
      </w:r>
      <w:hyperlink w:history="0" r:id="rId25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 в ред. Федерального </w:t>
      </w:r>
      <w:hyperlink w:history="0" r:id="rId253" w:tooltip="Федеральный закон от 29.07.2017 N 27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273-ФЗ)</w:t>
      </w:r>
    </w:p>
    <w:p>
      <w:pPr>
        <w:pStyle w:val="0"/>
        <w:spacing w:before="240" w:lineRule="auto"/>
        <w:ind w:firstLine="540"/>
        <w:jc w:val="both"/>
      </w:pPr>
      <w:r>
        <w:rPr>
          <w:sz w:val="24"/>
        </w:rPr>
        <w:t xml:space="preserve">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w:t>
      </w:r>
      <w:hyperlink w:history="0" r:id="rId254" w:tooltip="&quot;Жилищный кодекс Российской Федерации&quot; от 29.12.2004 N 188-ФЗ (ред. от 02.05.2026) {КонсультантПлюс}">
        <w:r>
          <w:rPr>
            <w:sz w:val="24"/>
            <w:color w:val="0000ff"/>
          </w:rPr>
          <w:t xml:space="preserve">размере и порядке</w:t>
        </w:r>
      </w:hyperlink>
      <w:r>
        <w:rPr>
          <w:sz w:val="24"/>
        </w:rPr>
        <w:t xml:space="preserve">, установленных жилищным законодательством.</w:t>
      </w:r>
    </w:p>
    <w:p>
      <w:pPr>
        <w:pStyle w:val="0"/>
        <w:jc w:val="both"/>
      </w:pPr>
      <w:r>
        <w:rPr>
          <w:sz w:val="24"/>
        </w:rPr>
        <w:t xml:space="preserve">(часть 6.5 введена Федеральным </w:t>
      </w:r>
      <w:hyperlink w:history="0" r:id="rId25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5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Договоры горячего водоснабжения, договоры холодного водоснабжения заключаются в соответствии с </w:t>
      </w:r>
      <w:hyperlink w:history="0" r:id="rId257"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типовым договором</w:t>
        </w:r>
      </w:hyperlink>
      <w:r>
        <w:rPr>
          <w:sz w:val="24"/>
        </w:rPr>
        <w:t xml:space="preserve"> горячего водоснабжения и </w:t>
      </w:r>
      <w:hyperlink w:history="0" r:id="rId258"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холодного водоснабжения, утвержденными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(в ред. ФЗ от 01.07.2021 N 276-ФЗ) не применяется к отношениям по подключению (технологическому присоединению) к сетям водоотведения на основании технических условий, выданных до 01.09.2021. О регулировании см. указанный </w:t>
            </w:r>
            <w:hyperlink w:history="0" r:id="rId259"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Договор водоотведения</w:t>
      </w:r>
    </w:p>
    <w:p>
      <w:pPr>
        <w:pStyle w:val="0"/>
        <w:ind w:firstLine="540"/>
        <w:jc w:val="both"/>
      </w:pPr>
      <w:r>
        <w:rPr>
          <w:sz w:val="24"/>
        </w:rPr>
      </w:r>
    </w:p>
    <w:p>
      <w:pPr>
        <w:pStyle w:val="0"/>
        <w:ind w:firstLine="540"/>
        <w:jc w:val="both"/>
      </w:pPr>
      <w:r>
        <w:rPr>
          <w:sz w:val="24"/>
        </w:rPr>
        <w:t xml:space="preserve">1. 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нормативы состава сточных вод и </w:t>
      </w:r>
      <w:hyperlink w:history="0" r:id="rId26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требования</w:t>
        </w:r>
      </w:hyperlink>
      <w:r>
        <w:rPr>
          <w:sz w:val="24"/>
        </w:rPr>
        <w:t xml:space="preserve"> к составу и свойствам сточных вод, производить организации, осуществляющей водоотведение, оплату водоотведения, вносить плату за нарушение указанных нормативов и требований.</w:t>
      </w:r>
    </w:p>
    <w:p>
      <w:pPr>
        <w:pStyle w:val="0"/>
        <w:jc w:val="both"/>
      </w:pPr>
      <w:r>
        <w:rPr>
          <w:sz w:val="24"/>
        </w:rPr>
        <w:t xml:space="preserve">(в ред. Федерального </w:t>
      </w:r>
      <w:hyperlink w:history="0" r:id="rId26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2. К договору водоотведения применяются положения договора о возмездном оказании услуг, предусмотренные Гражданским </w:t>
      </w:r>
      <w:hyperlink w:history="0" r:id="rId262"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pPr>
        <w:pStyle w:val="0"/>
        <w:spacing w:before="240" w:lineRule="auto"/>
        <w:ind w:firstLine="540"/>
        <w:jc w:val="both"/>
      </w:pPr>
      <w:r>
        <w:rPr>
          <w:sz w:val="24"/>
        </w:rPr>
        <w:t xml:space="preserve">3. Договор водоотведения является публичным договором.</w:t>
      </w:r>
    </w:p>
    <w:p>
      <w:pPr>
        <w:pStyle w:val="0"/>
        <w:spacing w:before="240" w:lineRule="auto"/>
        <w:ind w:firstLine="540"/>
        <w:jc w:val="both"/>
      </w:pPr>
      <w:r>
        <w:rPr>
          <w:sz w:val="24"/>
        </w:rPr>
        <w:t xml:space="preserve">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подключения (технологического присоединения) объекта капитального строительства к централизованной системе водоотведения, являющихся обязательным приложением к договору о подключении (технологическом присоединении) к централизованной системе водоотведения, или в случае самовольного подключения (технологического присоединения) лицом объекта капитального строительства к такой системе.</w:t>
      </w:r>
    </w:p>
    <w:p>
      <w:pPr>
        <w:pStyle w:val="0"/>
        <w:jc w:val="both"/>
      </w:pPr>
      <w:r>
        <w:rPr>
          <w:sz w:val="24"/>
        </w:rPr>
        <w:t xml:space="preserve">(в ред. Федеральных законов от 30.12.2012 </w:t>
      </w:r>
      <w:hyperlink w:history="0" r:id="rId26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01.07.2021 </w:t>
      </w:r>
      <w:hyperlink w:history="0" r:id="rId26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rPr>
        <w:t xml:space="preserve">)</w:t>
      </w:r>
    </w:p>
    <w:p>
      <w:pPr>
        <w:pStyle w:val="0"/>
        <w:spacing w:before="240" w:lineRule="auto"/>
        <w:ind w:firstLine="540"/>
        <w:jc w:val="both"/>
      </w:pPr>
      <w:r>
        <w:rPr>
          <w:sz w:val="24"/>
        </w:rPr>
        <w:t xml:space="preserve">5. Существенными условиями договора водоотведения являются: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ч. 5 ст. 14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6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предмет договора, режим приема сточных вод, определяемый в соответствии с техническими условиями подключения (технологического присоединения) объекта капитального строительства к централизованной системе водоотведения, являющимися обязательным приложением к договору о подключении (технологическом присоединении) к централизованной системе водоотведения;</w:t>
      </w:r>
    </w:p>
    <w:p>
      <w:pPr>
        <w:pStyle w:val="0"/>
        <w:jc w:val="both"/>
      </w:pPr>
      <w:r>
        <w:rPr>
          <w:sz w:val="24"/>
        </w:rPr>
        <w:t xml:space="preserve">(в ред. Федерального </w:t>
      </w:r>
      <w:hyperlink w:history="0" r:id="rId26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276-ФЗ)</w:t>
      </w:r>
    </w:p>
    <w:p>
      <w:pPr>
        <w:pStyle w:val="0"/>
        <w:spacing w:before="240" w:lineRule="auto"/>
        <w:ind w:firstLine="540"/>
        <w:jc w:val="both"/>
      </w:pPr>
      <w:r>
        <w:rPr>
          <w:sz w:val="24"/>
        </w:rPr>
        <w:t xml:space="preserve">2) порядок учета принимаемых сточных вод;</w:t>
      </w:r>
    </w:p>
    <w:p>
      <w:pPr>
        <w:pStyle w:val="0"/>
        <w:spacing w:before="240" w:lineRule="auto"/>
        <w:ind w:firstLine="540"/>
        <w:jc w:val="both"/>
      </w:pPr>
      <w:r>
        <w:rPr>
          <w:sz w:val="24"/>
        </w:rPr>
        <w:t xml:space="preserve">3) условия прекращения или ограничения приема сточных вод;</w:t>
      </w:r>
    </w:p>
    <w:p>
      <w:pPr>
        <w:pStyle w:val="0"/>
        <w:spacing w:before="240" w:lineRule="auto"/>
        <w:ind w:firstLine="540"/>
        <w:jc w:val="both"/>
      </w:pPr>
      <w:r>
        <w:rPr>
          <w:sz w:val="24"/>
        </w:rPr>
        <w:t xml:space="preserve">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pPr>
        <w:pStyle w:val="0"/>
        <w:spacing w:before="240" w:lineRule="auto"/>
        <w:ind w:firstLine="540"/>
        <w:jc w:val="both"/>
      </w:pPr>
      <w:r>
        <w:rPr>
          <w:sz w:val="24"/>
        </w:rPr>
        <w:t xml:space="preserve">5) порядок декларирования состава и свойств сточных вод (для абонентов, которые обязаны подавать декларацию о составе и свойствах сточных вод);</w:t>
      </w:r>
    </w:p>
    <w:p>
      <w:pPr>
        <w:pStyle w:val="0"/>
        <w:spacing w:before="240" w:lineRule="auto"/>
        <w:ind w:firstLine="540"/>
        <w:jc w:val="both"/>
      </w:pPr>
      <w:r>
        <w:rPr>
          <w:sz w:val="24"/>
        </w:rPr>
        <w:t xml:space="preserve">6) порядок контроля за соблюдением абонентами нормативов состава сточных вод и требований к составу и свойствам сточных вод;</w:t>
      </w:r>
    </w:p>
    <w:p>
      <w:pPr>
        <w:pStyle w:val="0"/>
        <w:jc w:val="both"/>
      </w:pPr>
      <w:r>
        <w:rPr>
          <w:sz w:val="24"/>
        </w:rPr>
        <w:t xml:space="preserve">(п. 6 в ред. Федерального </w:t>
      </w:r>
      <w:hyperlink w:history="0" r:id="rId26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7) сроки и порядок оплаты по договору;</w:t>
      </w:r>
    </w:p>
    <w:p>
      <w:pPr>
        <w:pStyle w:val="0"/>
        <w:spacing w:before="240" w:lineRule="auto"/>
        <w:ind w:firstLine="540"/>
        <w:jc w:val="both"/>
      </w:pPr>
      <w:r>
        <w:rPr>
          <w:sz w:val="24"/>
        </w:rPr>
        <w:t xml:space="preserve">8) права и обязанности сторон по договору;</w:t>
      </w:r>
    </w:p>
    <w:p>
      <w:pPr>
        <w:pStyle w:val="0"/>
        <w:spacing w:before="240" w:lineRule="auto"/>
        <w:ind w:firstLine="540"/>
        <w:jc w:val="both"/>
      </w:pPr>
      <w:r>
        <w:rPr>
          <w:sz w:val="24"/>
        </w:rPr>
        <w:t xml:space="preserve">9) ответственность сторон в случае неисполнения или ненадлежащего исполнения обязательств, предусмотренных договором;</w:t>
      </w:r>
    </w:p>
    <w:p>
      <w:pPr>
        <w:pStyle w:val="0"/>
        <w:spacing w:before="240" w:lineRule="auto"/>
        <w:ind w:firstLine="540"/>
        <w:jc w:val="both"/>
      </w:pPr>
      <w:r>
        <w:rPr>
          <w:sz w:val="24"/>
        </w:rPr>
        <w:t xml:space="preserve">10) порядок урегулирования разногласий, возникающих между сторонами по договору;</w:t>
      </w:r>
    </w:p>
    <w:p>
      <w:pPr>
        <w:pStyle w:val="0"/>
        <w:spacing w:before="240" w:lineRule="auto"/>
        <w:ind w:firstLine="540"/>
        <w:jc w:val="both"/>
      </w:pPr>
      <w:r>
        <w:rPr>
          <w:sz w:val="24"/>
        </w:rPr>
        <w:t xml:space="preserve">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pPr>
        <w:pStyle w:val="0"/>
        <w:spacing w:before="240" w:lineRule="auto"/>
        <w:ind w:firstLine="540"/>
        <w:jc w:val="both"/>
      </w:pPr>
      <w:r>
        <w:rPr>
          <w:sz w:val="24"/>
        </w:rPr>
        <w:t xml:space="preserve">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p>
    <w:p>
      <w:pPr>
        <w:pStyle w:val="0"/>
        <w:spacing w:before="240" w:lineRule="auto"/>
        <w:ind w:firstLine="540"/>
        <w:jc w:val="both"/>
      </w:pPr>
      <w:r>
        <w:rPr>
          <w:sz w:val="24"/>
        </w:rPr>
        <w:t xml:space="preserve">13) иные условия, установленные </w:t>
      </w:r>
      <w:hyperlink w:history="0" r:id="rId26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6. Оплата услуг по договору водоотведения осуществляется в соответствии с тарифами на водоотведение.</w:t>
      </w:r>
    </w:p>
    <w:p>
      <w:pPr>
        <w:pStyle w:val="0"/>
        <w:spacing w:before="240" w:lineRule="auto"/>
        <w:ind w:firstLine="540"/>
        <w:jc w:val="both"/>
      </w:pPr>
      <w:r>
        <w:rPr>
          <w:sz w:val="24"/>
        </w:rPr>
        <w:t xml:space="preserve">6.1.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w:t>
      </w:r>
      <w:hyperlink w:history="0" r:id="rId269"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6.1 введена Федеральным </w:t>
      </w:r>
      <w:hyperlink w:history="0" r:id="rId2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размер пени определяется в соответствии с </w:t>
            </w:r>
            <w:hyperlink w:history="0" r:id="rId271" w:tooltip="Постановление Правительства РФ от 18.03.2025 N 329 &quot;О некоторых особенностях регулирования жилищных отношений в 2025 - 2026 годах&quot; {КонсультантПлюс}">
              <w:r>
                <w:rPr>
                  <w:sz w:val="24"/>
                  <w:color w:val="0000ff"/>
                </w:rPr>
                <w:t xml:space="preserve">Постановлением</w:t>
              </w:r>
            </w:hyperlink>
            <w:r>
              <w:rPr>
                <w:sz w:val="24"/>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0" w:name="P440"/>
    <w:bookmarkEnd w:id="440"/>
    <w:p>
      <w:pPr>
        <w:pStyle w:val="0"/>
        <w:spacing w:before="300" w:lineRule="auto"/>
        <w:ind w:firstLine="540"/>
        <w:jc w:val="both"/>
      </w:pPr>
      <w:r>
        <w:rPr>
          <w:sz w:val="24"/>
        </w:rPr>
        <w:t xml:space="preserve">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стотридцатой </w:t>
      </w:r>
      <w:hyperlink w:history="0" r:id="rId27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jc w:val="both"/>
      </w:pPr>
      <w:r>
        <w:rPr>
          <w:sz w:val="24"/>
        </w:rPr>
        <w:t xml:space="preserve">(часть 6.2 введена Федеральным </w:t>
      </w:r>
      <w:hyperlink w:history="0" r:id="rId27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w:history="0" r:id="rId27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4"/>
        </w:rPr>
        <w:t xml:space="preserve">(часть 6.3 введена Федеральным </w:t>
      </w:r>
      <w:hyperlink w:history="0" r:id="rId27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444" w:name="P444"/>
    <w:bookmarkEnd w:id="444"/>
    <w:p>
      <w:pPr>
        <w:pStyle w:val="0"/>
        <w:spacing w:before="240" w:lineRule="auto"/>
        <w:ind w:firstLine="540"/>
        <w:jc w:val="both"/>
      </w:pPr>
      <w:r>
        <w:rPr>
          <w:sz w:val="24"/>
        </w:rPr>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w:history="0" r:id="rId27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pStyle w:val="0"/>
        <w:jc w:val="both"/>
      </w:pPr>
      <w:r>
        <w:rPr>
          <w:sz w:val="24"/>
        </w:rPr>
        <w:t xml:space="preserve">(часть 6.4 введена Федеральным </w:t>
      </w:r>
      <w:hyperlink w:history="0" r:id="rId27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 в ред. Федерального </w:t>
      </w:r>
      <w:hyperlink w:history="0" r:id="rId278" w:tooltip="Федеральный закон от 29.07.2017 N 27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273-ФЗ)</w:t>
      </w:r>
    </w:p>
    <w:p>
      <w:pPr>
        <w:pStyle w:val="0"/>
        <w:spacing w:before="240" w:lineRule="auto"/>
        <w:ind w:firstLine="540"/>
        <w:jc w:val="both"/>
      </w:pPr>
      <w:r>
        <w:rPr>
          <w:sz w:val="24"/>
        </w:rPr>
        <w:t xml:space="preserve">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w:t>
      </w:r>
      <w:hyperlink w:history="0" r:id="rId279" w:tooltip="&quot;Жилищный кодекс Российской Федерации&quot; от 29.12.2004 N 188-ФЗ (ред. от 02.05.2026) {КонсультантПлюс}">
        <w:r>
          <w:rPr>
            <w:sz w:val="24"/>
            <w:color w:val="0000ff"/>
          </w:rPr>
          <w:t xml:space="preserve">размере и порядке</w:t>
        </w:r>
      </w:hyperlink>
      <w:r>
        <w:rPr>
          <w:sz w:val="24"/>
        </w:rPr>
        <w:t xml:space="preserve">, установленных жилищным законодательством.</w:t>
      </w:r>
    </w:p>
    <w:p>
      <w:pPr>
        <w:pStyle w:val="0"/>
        <w:jc w:val="both"/>
      </w:pPr>
      <w:r>
        <w:rPr>
          <w:sz w:val="24"/>
        </w:rPr>
        <w:t xml:space="preserve">(часть 6.5 введена Федеральным </w:t>
      </w:r>
      <w:hyperlink w:history="0" r:id="rId28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 ст. 14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8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Договоры водоотведения заключаются в соответствии с </w:t>
      </w:r>
      <w:hyperlink w:history="0" r:id="rId282"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водоотведения, утвержденным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15. Единый договор холодного водоснабжения и водоотведения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15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83"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pPr>
        <w:pStyle w:val="0"/>
        <w:spacing w:before="240" w:lineRule="auto"/>
        <w:ind w:firstLine="540"/>
        <w:jc w:val="both"/>
      </w:pPr>
      <w:r>
        <w:rPr>
          <w:sz w:val="24"/>
        </w:rPr>
        <w:t xml:space="preserve">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pPr>
        <w:pStyle w:val="0"/>
        <w:jc w:val="both"/>
      </w:pPr>
      <w:r>
        <w:rPr>
          <w:sz w:val="24"/>
        </w:rPr>
        <w:t xml:space="preserve">(в ред. Федерального </w:t>
      </w:r>
      <w:hyperlink w:history="0" r:id="rId28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закона</w:t>
        </w:r>
      </w:hyperlink>
      <w:r>
        <w:rPr>
          <w:sz w:val="24"/>
        </w:rPr>
        <w:t xml:space="preserve"> от 03.11.2015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15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28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Единые договоры холодного водоснабжения и водоотведения заключаются в соответствии с </w:t>
      </w:r>
      <w:hyperlink w:history="0" r:id="rId286"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единым договором</w:t>
        </w:r>
      </w:hyperlink>
      <w:r>
        <w:rPr>
          <w:sz w:val="24"/>
        </w:rPr>
        <w:t xml:space="preserve"> холодного водоснабжения и водоотведения, утвержденным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8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ind w:firstLine="540"/>
        <w:jc w:val="both"/>
      </w:pPr>
      <w:r>
        <w:rPr>
          <w:sz w:val="24"/>
        </w:rPr>
      </w:r>
    </w:p>
    <w:bookmarkStart w:id="468" w:name="P468"/>
    <w:bookmarkEnd w:id="468"/>
    <w:p>
      <w:pPr>
        <w:pStyle w:val="0"/>
        <w:ind w:firstLine="540"/>
        <w:jc w:val="both"/>
      </w:pPr>
      <w:r>
        <w:rPr>
          <w:sz w:val="24"/>
        </w:rPr>
        <w:t xml:space="preserve">1. Правительство Российской Федерации устанавливает </w:t>
      </w:r>
      <w:r>
        <w:rPr>
          <w:sz w:val="24"/>
        </w:rPr>
        <w:t xml:space="preserve">критерии</w:t>
      </w:r>
      <w:r>
        <w:rPr>
          <w:sz w:val="24"/>
        </w:rPr>
        <w:t xml:space="preserve">,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pPr>
        <w:pStyle w:val="0"/>
        <w:spacing w:before="240" w:lineRule="auto"/>
        <w:ind w:firstLine="540"/>
        <w:jc w:val="both"/>
      </w:pPr>
      <w:r>
        <w:rPr>
          <w:sz w:val="24"/>
        </w:rPr>
        <w:t xml:space="preserve">2. Указанная в </w:t>
      </w:r>
      <w:hyperlink w:history="0" w:anchor="P468" w:tooltip="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
        <w:r>
          <w:rPr>
            <w:sz w:val="24"/>
            <w:color w:val="0000ff"/>
          </w:rPr>
          <w:t xml:space="preserve">части 1</w:t>
        </w:r>
      </w:hyperlink>
      <w:r>
        <w:rPr>
          <w:sz w:val="24"/>
        </w:rP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pPr>
        <w:pStyle w:val="0"/>
        <w:spacing w:before="240" w:lineRule="auto"/>
        <w:ind w:firstLine="540"/>
        <w:jc w:val="both"/>
      </w:pPr>
      <w:r>
        <w:rPr>
          <w:sz w:val="24"/>
        </w:rPr>
        <w:t xml:space="preserve">3. Организации, осуществляющие горячее водоснабжение, и гарантирующие организации обязаны в предусмотренном Правительством Российской Федерации </w:t>
      </w:r>
      <w:r>
        <w:rPr>
          <w:sz w:val="24"/>
        </w:rPr>
        <w:t xml:space="preserve">порядке</w:t>
      </w:r>
      <w:r>
        <w:rPr>
          <w:sz w:val="24"/>
        </w:rPr>
        <w:t xml:space="preserve">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pPr>
        <w:pStyle w:val="0"/>
        <w:spacing w:before="240" w:lineRule="auto"/>
        <w:ind w:firstLine="540"/>
        <w:jc w:val="both"/>
      </w:pPr>
      <w:r>
        <w:rPr>
          <w:sz w:val="24"/>
        </w:rPr>
        <w:t xml:space="preserve">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bookmarkStart w:id="472" w:name="P472"/>
    <w:bookmarkEnd w:id="472"/>
    <w:p>
      <w:pPr>
        <w:pStyle w:val="0"/>
        <w:spacing w:before="240" w:lineRule="auto"/>
        <w:ind w:firstLine="540"/>
        <w:jc w:val="both"/>
      </w:pPr>
      <w:r>
        <w:rPr>
          <w:sz w:val="24"/>
        </w:rPr>
        <w:t xml:space="preserve">5. Высшее должностное лицо субъекта Российской Федерации в установленном Правительством Российской Федерации </w:t>
      </w:r>
      <w:r>
        <w:rPr>
          <w:sz w:val="24"/>
        </w:rPr>
        <w:t xml:space="preserve">порядке</w:t>
      </w:r>
      <w:r>
        <w:rPr>
          <w:sz w:val="24"/>
        </w:rPr>
        <w:t xml:space="preserve">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pPr>
        <w:pStyle w:val="0"/>
        <w:jc w:val="both"/>
      </w:pPr>
      <w:r>
        <w:rPr>
          <w:sz w:val="24"/>
        </w:rPr>
        <w:t xml:space="preserve">(в ред. Федерального </w:t>
      </w:r>
      <w:hyperlink w:history="0" r:id="rId2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w:t>
      </w:r>
      <w:hyperlink w:history="0" w:anchor="P472" w:tooltip="5. 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
        <w:r>
          <w:rPr>
            <w:sz w:val="24"/>
            <w:color w:val="0000ff"/>
          </w:rPr>
          <w:t xml:space="preserve">частью 5</w:t>
        </w:r>
      </w:hyperlink>
      <w:r>
        <w:rPr>
          <w:sz w:val="24"/>
        </w:rP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pPr>
        <w:pStyle w:val="0"/>
        <w:spacing w:before="240" w:lineRule="auto"/>
        <w:ind w:firstLine="540"/>
        <w:jc w:val="both"/>
      </w:pPr>
      <w:r>
        <w:rPr>
          <w:sz w:val="24"/>
        </w:rPr>
        <w:t xml:space="preserve">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pPr>
        <w:pStyle w:val="0"/>
        <w:spacing w:before="240" w:lineRule="auto"/>
        <w:ind w:firstLine="540"/>
        <w:jc w:val="both"/>
      </w:pPr>
      <w:r>
        <w:rPr>
          <w:sz w:val="24"/>
        </w:rPr>
        <w:t xml:space="preserve">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pPr>
        <w:pStyle w:val="0"/>
        <w:spacing w:before="240" w:lineRule="auto"/>
        <w:ind w:firstLine="540"/>
        <w:jc w:val="both"/>
      </w:pPr>
      <w:r>
        <w:rPr>
          <w:sz w:val="24"/>
        </w:rPr>
        <w:t xml:space="preserve">9. Банковские гарантии должны быть предоставлены банком, включенным в перечень банков, отвечающих установленным </w:t>
      </w:r>
      <w:hyperlink w:history="0" r:id="rId289" w:tooltip="&quot;Налоговый кодекс Российской Федерации (часть первая)&quot; от 31.07.1998 N 146-ФЗ (ред. от 17.04.2026) {КонсультантПлюс}">
        <w:r>
          <w:rPr>
            <w:sz w:val="24"/>
            <w:color w:val="0000ff"/>
          </w:rPr>
          <w:t xml:space="preserve">статьей 74.1</w:t>
        </w:r>
      </w:hyperlink>
      <w:r>
        <w:rPr>
          <w:sz w:val="24"/>
        </w:rPr>
        <w:t xml:space="preserve"> Налогового кодекса Российской Федерации требованиям для принятия банковских гарантий в целях налогообложения.</w:t>
      </w:r>
    </w:p>
    <w:p>
      <w:pPr>
        <w:pStyle w:val="0"/>
        <w:spacing w:before="240" w:lineRule="auto"/>
        <w:ind w:firstLine="540"/>
        <w:jc w:val="both"/>
      </w:pPr>
      <w:r>
        <w:rPr>
          <w:sz w:val="24"/>
        </w:rPr>
        <w:t xml:space="preserve">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pPr>
        <w:pStyle w:val="0"/>
        <w:spacing w:before="240" w:lineRule="auto"/>
        <w:ind w:firstLine="540"/>
        <w:jc w:val="both"/>
      </w:pPr>
      <w:r>
        <w:rPr>
          <w:sz w:val="24"/>
        </w:rPr>
        <w:t xml:space="preserve">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pPr>
        <w:pStyle w:val="0"/>
        <w:spacing w:before="240" w:lineRule="auto"/>
        <w:ind w:firstLine="540"/>
        <w:jc w:val="both"/>
      </w:pPr>
      <w:r>
        <w:rPr>
          <w:sz w:val="24"/>
        </w:rPr>
        <w:t xml:space="preserve">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pPr>
        <w:pStyle w:val="0"/>
        <w:spacing w:before="240" w:lineRule="auto"/>
        <w:ind w:firstLine="540"/>
        <w:jc w:val="both"/>
      </w:pPr>
      <w:r>
        <w:rPr>
          <w:sz w:val="24"/>
        </w:rPr>
        <w:t xml:space="preserve">13. 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pPr>
        <w:pStyle w:val="0"/>
        <w:spacing w:before="240" w:lineRule="auto"/>
        <w:ind w:firstLine="540"/>
        <w:jc w:val="both"/>
      </w:pPr>
      <w:r>
        <w:rPr>
          <w:sz w:val="24"/>
        </w:rPr>
        <w:t xml:space="preserve">14. До определения гарантирующей организации, а также в случае, если гарантирующая организация не определена в соответствии со </w:t>
      </w:r>
      <w:hyperlink w:history="0" w:anchor="P345" w:tooltip="Статья 12. Гарантирующая организация и ее отношения с организациями, осуществляющими холодное водоснабжение и (или) водоотведение">
        <w:r>
          <w:rPr>
            <w:sz w:val="24"/>
            <w:color w:val="0000ff"/>
          </w:rPr>
          <w:t xml:space="preserve">статьей 12</w:t>
        </w:r>
      </w:hyperlink>
      <w:r>
        <w:rPr>
          <w:sz w:val="24"/>
        </w:rPr>
        <w:t xml:space="preserve">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history="0" w:anchor="P286" w:tooltip="7.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
        <w:r>
          <w:rPr>
            <w:sz w:val="24"/>
            <w:color w:val="0000ff"/>
          </w:rPr>
          <w:t xml:space="preserve">части 7 статьи 7</w:t>
        </w:r>
      </w:hyperlink>
      <w:r>
        <w:rPr>
          <w:sz w:val="24"/>
        </w:rPr>
        <w:t xml:space="preserve"> настоящего Федерального закона.</w:t>
      </w:r>
    </w:p>
    <w:p>
      <w:pPr>
        <w:pStyle w:val="0"/>
        <w:ind w:firstLine="540"/>
        <w:jc w:val="both"/>
      </w:pPr>
      <w:r>
        <w:rPr>
          <w:sz w:val="24"/>
        </w:rPr>
      </w:r>
    </w:p>
    <w:bookmarkStart w:id="484" w:name="P484"/>
    <w:bookmarkEnd w:id="484"/>
    <w:p>
      <w:pPr>
        <w:pStyle w:val="2"/>
        <w:outlineLvl w:val="1"/>
        <w:ind w:firstLine="540"/>
        <w:jc w:val="both"/>
      </w:pPr>
      <w:r>
        <w:rPr>
          <w:sz w:val="24"/>
        </w:rPr>
        <w:t xml:space="preserve">Статья 16. Договор по транспортировке горячей или холодной воды</w:t>
      </w:r>
    </w:p>
    <w:p>
      <w:pPr>
        <w:pStyle w:val="0"/>
        <w:ind w:firstLine="540"/>
        <w:jc w:val="both"/>
      </w:pPr>
      <w:r>
        <w:rPr>
          <w:sz w:val="24"/>
        </w:rPr>
      </w:r>
    </w:p>
    <w:p>
      <w:pPr>
        <w:pStyle w:val="0"/>
        <w:ind w:firstLine="540"/>
        <w:jc w:val="both"/>
      </w:pPr>
      <w:r>
        <w:rPr>
          <w:sz w:val="24"/>
        </w:rPr>
        <w:t xml:space="preserve">1. По договору по транспортировке горячей или холодной воды (далее - договор по транспортировке воды) транзитная организация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определенного объема воды установленного качества.</w:t>
      </w:r>
    </w:p>
    <w:p>
      <w:pPr>
        <w:pStyle w:val="0"/>
        <w:jc w:val="both"/>
      </w:pPr>
      <w:r>
        <w:rPr>
          <w:sz w:val="24"/>
        </w:rPr>
        <w:t xml:space="preserve">(в ред. Федерального </w:t>
      </w:r>
      <w:hyperlink w:history="0" r:id="rId290"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2. Существенными условиями договора по транспортировке воды являются:</w:t>
      </w:r>
    </w:p>
    <w:p>
      <w:pPr>
        <w:pStyle w:val="0"/>
        <w:spacing w:before="240" w:lineRule="auto"/>
        <w:ind w:firstLine="540"/>
        <w:jc w:val="both"/>
      </w:pPr>
      <w:r>
        <w:rPr>
          <w:sz w:val="24"/>
        </w:rPr>
        <w:t xml:space="preserve">1) предмет договора;</w:t>
      </w:r>
    </w:p>
    <w:p>
      <w:pPr>
        <w:pStyle w:val="0"/>
        <w:spacing w:before="240" w:lineRule="auto"/>
        <w:ind w:firstLine="540"/>
        <w:jc w:val="both"/>
      </w:pPr>
      <w:r>
        <w:rPr>
          <w:sz w:val="24"/>
        </w:rPr>
        <w:t xml:space="preserve">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pPr>
        <w:pStyle w:val="0"/>
        <w:spacing w:before="240" w:lineRule="auto"/>
        <w:ind w:firstLine="540"/>
        <w:jc w:val="both"/>
      </w:pPr>
      <w:r>
        <w:rPr>
          <w:sz w:val="24"/>
        </w:rPr>
        <w:t xml:space="preserve">3) заявленная величина мощности (нагрузки), в пределах которой транзитная организация принимает на себя обязательства обеспечить транспортировку воды;</w:t>
      </w:r>
    </w:p>
    <w:p>
      <w:pPr>
        <w:pStyle w:val="0"/>
        <w:jc w:val="both"/>
      </w:pPr>
      <w:r>
        <w:rPr>
          <w:sz w:val="24"/>
        </w:rPr>
        <w:t xml:space="preserve">(в ред. Федерального </w:t>
      </w:r>
      <w:hyperlink w:history="0" r:id="rId291"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4) допустимые изменения качества воды при ее транспортировке;</w:t>
      </w:r>
    </w:p>
    <w:p>
      <w:pPr>
        <w:pStyle w:val="0"/>
        <w:spacing w:before="240" w:lineRule="auto"/>
        <w:ind w:firstLine="540"/>
        <w:jc w:val="both"/>
      </w:pPr>
      <w:r>
        <w:rPr>
          <w:sz w:val="24"/>
        </w:rPr>
        <w:t xml:space="preserve">5) допустимые изменения температуры воды при ее транспортировке в случае заключения договора по транспортировке горячей воды;</w:t>
      </w:r>
    </w:p>
    <w:p>
      <w:pPr>
        <w:pStyle w:val="0"/>
        <w:spacing w:before="240" w:lineRule="auto"/>
        <w:ind w:firstLine="540"/>
        <w:jc w:val="both"/>
      </w:pPr>
      <w:r>
        <w:rPr>
          <w:sz w:val="24"/>
        </w:rPr>
        <w:t xml:space="preserve">6) порядок учета и оплаты тепловой энергии, затраченной транзитной организацией, в случае заключения договора по транспортировке горячей воды;</w:t>
      </w:r>
    </w:p>
    <w:p>
      <w:pPr>
        <w:pStyle w:val="0"/>
        <w:jc w:val="both"/>
      </w:pPr>
      <w:r>
        <w:rPr>
          <w:sz w:val="24"/>
        </w:rPr>
        <w:t xml:space="preserve">(в ред. Федерального </w:t>
      </w:r>
      <w:hyperlink w:history="0" r:id="rId292"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7) условия прекращения или ограничения транспортировки воды, в том числе на период ремонтных работ;</w:t>
      </w:r>
    </w:p>
    <w:p>
      <w:pPr>
        <w:pStyle w:val="0"/>
        <w:spacing w:before="240" w:lineRule="auto"/>
        <w:ind w:firstLine="540"/>
        <w:jc w:val="both"/>
      </w:pPr>
      <w:r>
        <w:rPr>
          <w:sz w:val="24"/>
        </w:rPr>
        <w:t xml:space="preserve">8) условия содержания водопроводных сетей и сооружений на них, состав и сроки проведения регламентных технических работ;</w:t>
      </w:r>
    </w:p>
    <w:p>
      <w:pPr>
        <w:pStyle w:val="0"/>
        <w:spacing w:before="240" w:lineRule="auto"/>
        <w:ind w:firstLine="540"/>
        <w:jc w:val="both"/>
      </w:pPr>
      <w:r>
        <w:rPr>
          <w:sz w:val="24"/>
        </w:rPr>
        <w:t xml:space="preserve">9) порядок учета поданной (полученной) воды;</w:t>
      </w:r>
    </w:p>
    <w:p>
      <w:pPr>
        <w:pStyle w:val="0"/>
        <w:spacing w:before="240" w:lineRule="auto"/>
        <w:ind w:firstLine="540"/>
        <w:jc w:val="both"/>
      </w:pPr>
      <w:r>
        <w:rPr>
          <w:sz w:val="24"/>
        </w:rPr>
        <w:t xml:space="preserve">10) сроки и порядок оплаты по договору;</w:t>
      </w:r>
    </w:p>
    <w:p>
      <w:pPr>
        <w:pStyle w:val="0"/>
        <w:spacing w:before="240" w:lineRule="auto"/>
        <w:ind w:firstLine="540"/>
        <w:jc w:val="both"/>
      </w:pPr>
      <w:r>
        <w:rPr>
          <w:sz w:val="24"/>
        </w:rPr>
        <w:t xml:space="preserve">11) права и обязанности сторон по договору;</w:t>
      </w:r>
    </w:p>
    <w:p>
      <w:pPr>
        <w:pStyle w:val="0"/>
        <w:spacing w:before="240" w:lineRule="auto"/>
        <w:ind w:firstLine="540"/>
        <w:jc w:val="both"/>
      </w:pPr>
      <w:r>
        <w:rPr>
          <w:sz w:val="24"/>
        </w:rPr>
        <w:t xml:space="preserve">12) границы эксплуатационной ответственности транзитной организации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p>
    <w:p>
      <w:pPr>
        <w:pStyle w:val="0"/>
        <w:jc w:val="both"/>
      </w:pPr>
      <w:r>
        <w:rPr>
          <w:sz w:val="24"/>
        </w:rPr>
        <w:t xml:space="preserve">(в ред. Федерального </w:t>
      </w:r>
      <w:hyperlink w:history="0" r:id="rId293"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13) места отбора проб воды;</w:t>
      </w:r>
    </w:p>
    <w:p>
      <w:pPr>
        <w:pStyle w:val="0"/>
        <w:spacing w:before="240" w:lineRule="auto"/>
        <w:ind w:firstLine="540"/>
        <w:jc w:val="both"/>
      </w:pPr>
      <w:r>
        <w:rPr>
          <w:sz w:val="24"/>
        </w:rPr>
        <w:t xml:space="preserve">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и сооружениям на них, к приборам учета в целях определения объема поданной воды, определения ее качества;</w:t>
      </w:r>
    </w:p>
    <w:p>
      <w:pPr>
        <w:pStyle w:val="0"/>
        <w:spacing w:before="240" w:lineRule="auto"/>
        <w:ind w:firstLine="540"/>
        <w:jc w:val="both"/>
      </w:pPr>
      <w:r>
        <w:rPr>
          <w:sz w:val="24"/>
        </w:rPr>
        <w:t xml:space="preserve">15) ответственность сторон по договору по транспортировке воды;</w:t>
      </w:r>
    </w:p>
    <w:p>
      <w:pPr>
        <w:pStyle w:val="0"/>
        <w:spacing w:before="240" w:lineRule="auto"/>
        <w:ind w:firstLine="540"/>
        <w:jc w:val="both"/>
      </w:pPr>
      <w:r>
        <w:rPr>
          <w:sz w:val="24"/>
        </w:rPr>
        <w:t xml:space="preserve">16) иные условия, установленные </w:t>
      </w:r>
      <w:hyperlink w:history="0" r:id="rId294"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w:t>
      </w:r>
      <w:hyperlink w:history="0" r:id="rId29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3. Оплата услуг по транспортировке воды осуществляется по тарифам на транспортировку воды.</w:t>
      </w:r>
    </w:p>
    <w:p>
      <w:pPr>
        <w:pStyle w:val="0"/>
        <w:spacing w:before="240" w:lineRule="auto"/>
        <w:ind w:firstLine="540"/>
        <w:jc w:val="both"/>
      </w:pPr>
      <w:r>
        <w:rPr>
          <w:sz w:val="24"/>
        </w:rPr>
        <w:t xml:space="preserve">4. Местом исполнения обязательств транзитной организации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pPr>
        <w:pStyle w:val="0"/>
        <w:jc w:val="both"/>
      </w:pPr>
      <w:r>
        <w:rPr>
          <w:sz w:val="24"/>
        </w:rPr>
        <w:t xml:space="preserve">(в ред. Федерального </w:t>
      </w:r>
      <w:hyperlink w:history="0" r:id="rId296"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5. Договоры по транспортировке горячей воды, договоры по транспортировке холодной воды заключаются в соответствии с </w:t>
      </w:r>
      <w:hyperlink w:history="0" r:id="rId297"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типовым договором</w:t>
        </w:r>
      </w:hyperlink>
      <w:r>
        <w:rPr>
          <w:sz w:val="24"/>
        </w:rPr>
        <w:t xml:space="preserve"> по транспортировке горячей воды и </w:t>
      </w:r>
      <w:hyperlink w:history="0" r:id="rId298"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по транспортировке холодной воды соответственно, утвержденными Правительством Российской Федерации.</w:t>
      </w:r>
    </w:p>
    <w:p>
      <w:pPr>
        <w:pStyle w:val="0"/>
        <w:ind w:firstLine="540"/>
        <w:jc w:val="both"/>
      </w:pPr>
      <w:r>
        <w:rPr>
          <w:sz w:val="24"/>
        </w:rPr>
      </w:r>
    </w:p>
    <w:bookmarkStart w:id="513" w:name="P513"/>
    <w:bookmarkEnd w:id="513"/>
    <w:p>
      <w:pPr>
        <w:pStyle w:val="2"/>
        <w:outlineLvl w:val="1"/>
        <w:ind w:firstLine="540"/>
        <w:jc w:val="both"/>
      </w:pPr>
      <w:r>
        <w:rPr>
          <w:sz w:val="24"/>
        </w:rPr>
        <w:t xml:space="preserve">Статья 17. Договор по транспортировке сточных вод</w:t>
      </w:r>
    </w:p>
    <w:p>
      <w:pPr>
        <w:pStyle w:val="0"/>
        <w:ind w:firstLine="540"/>
        <w:jc w:val="both"/>
      </w:pPr>
      <w:r>
        <w:rPr>
          <w:sz w:val="24"/>
        </w:rPr>
      </w:r>
    </w:p>
    <w:p>
      <w:pPr>
        <w:pStyle w:val="0"/>
        <w:ind w:firstLine="540"/>
        <w:jc w:val="both"/>
      </w:pPr>
      <w:r>
        <w:rPr>
          <w:sz w:val="24"/>
        </w:rPr>
        <w:t xml:space="preserve">1. По договору по транспортировке сточных вод транзитная организация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pPr>
        <w:pStyle w:val="0"/>
        <w:jc w:val="both"/>
      </w:pPr>
      <w:r>
        <w:rPr>
          <w:sz w:val="24"/>
        </w:rPr>
        <w:t xml:space="preserve">(в ред. Федерального </w:t>
      </w:r>
      <w:hyperlink w:history="0" r:id="rId299"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2. Существенными условиями договора оказания услуг по транспортировке сточных вод являются:</w:t>
      </w:r>
    </w:p>
    <w:p>
      <w:pPr>
        <w:pStyle w:val="0"/>
        <w:spacing w:before="240" w:lineRule="auto"/>
        <w:ind w:firstLine="540"/>
        <w:jc w:val="both"/>
      </w:pPr>
      <w:r>
        <w:rPr>
          <w:sz w:val="24"/>
        </w:rPr>
        <w:t xml:space="preserve">1) предмет договора;</w:t>
      </w:r>
    </w:p>
    <w:p>
      <w:pPr>
        <w:pStyle w:val="0"/>
        <w:spacing w:before="240" w:lineRule="auto"/>
        <w:ind w:firstLine="540"/>
        <w:jc w:val="both"/>
      </w:pPr>
      <w:r>
        <w:rPr>
          <w:sz w:val="24"/>
        </w:rPr>
        <w:t xml:space="preserve">2) режим приема (отведения) сточных вод;</w:t>
      </w:r>
    </w:p>
    <w:p>
      <w:pPr>
        <w:pStyle w:val="0"/>
        <w:spacing w:before="240" w:lineRule="auto"/>
        <w:ind w:firstLine="540"/>
        <w:jc w:val="both"/>
      </w:pPr>
      <w:r>
        <w:rPr>
          <w:sz w:val="24"/>
        </w:rPr>
        <w:t xml:space="preserve">3) условия и порядок прекращения или ограничения приема (отведения) сточных вод, в том числе на период ремонтных работ;</w:t>
      </w:r>
    </w:p>
    <w:p>
      <w:pPr>
        <w:pStyle w:val="0"/>
        <w:spacing w:before="240" w:lineRule="auto"/>
        <w:ind w:firstLine="540"/>
        <w:jc w:val="both"/>
      </w:pPr>
      <w:r>
        <w:rPr>
          <w:sz w:val="24"/>
        </w:rPr>
        <w:t xml:space="preserve">4) порядок учета отводимых сточных вод и контроль за составом и свойствами отводимых сточных вод;</w:t>
      </w:r>
    </w:p>
    <w:p>
      <w:pPr>
        <w:pStyle w:val="0"/>
        <w:spacing w:before="240" w:lineRule="auto"/>
        <w:ind w:firstLine="540"/>
        <w:jc w:val="both"/>
      </w:pPr>
      <w:r>
        <w:rPr>
          <w:sz w:val="24"/>
        </w:rPr>
        <w:t xml:space="preserve">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pPr>
        <w:pStyle w:val="0"/>
        <w:spacing w:before="240" w:lineRule="auto"/>
        <w:ind w:firstLine="540"/>
        <w:jc w:val="both"/>
      </w:pPr>
      <w:r>
        <w:rPr>
          <w:sz w:val="24"/>
        </w:rPr>
        <w:t xml:space="preserve">6) сроки и порядок оплаты оказанных услуг по договору;</w:t>
      </w:r>
    </w:p>
    <w:p>
      <w:pPr>
        <w:pStyle w:val="0"/>
        <w:spacing w:before="240" w:lineRule="auto"/>
        <w:ind w:firstLine="540"/>
        <w:jc w:val="both"/>
      </w:pPr>
      <w:r>
        <w:rPr>
          <w:sz w:val="24"/>
        </w:rPr>
        <w:t xml:space="preserve">7) права и обязанности сторон по договору;</w:t>
      </w:r>
    </w:p>
    <w:p>
      <w:pPr>
        <w:pStyle w:val="0"/>
        <w:spacing w:before="240" w:lineRule="auto"/>
        <w:ind w:firstLine="540"/>
        <w:jc w:val="both"/>
      </w:pPr>
      <w:r>
        <w:rPr>
          <w:sz w:val="24"/>
        </w:rPr>
        <w:t xml:space="preserve">8) границы эксплуатационной ответственности транзитной организации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p>
    <w:p>
      <w:pPr>
        <w:pStyle w:val="0"/>
        <w:jc w:val="both"/>
      </w:pPr>
      <w:r>
        <w:rPr>
          <w:sz w:val="24"/>
        </w:rPr>
        <w:t xml:space="preserve">(в ред. Федерального </w:t>
      </w:r>
      <w:hyperlink w:history="0" r:id="rId300"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9) порядок контроля за соблюдением абонентами нормативов состава сточных вод, показателей декларации о составе и свойствах сточных вод, требований к составу и свойствам сточных вод;</w:t>
      </w:r>
    </w:p>
    <w:p>
      <w:pPr>
        <w:pStyle w:val="0"/>
        <w:jc w:val="both"/>
      </w:pPr>
      <w:r>
        <w:rPr>
          <w:sz w:val="24"/>
        </w:rPr>
        <w:t xml:space="preserve">(в ред. Федерального </w:t>
      </w:r>
      <w:hyperlink w:history="0" r:id="rId30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10) ответственность сторон по договору по транспортировке сточных вод;</w:t>
      </w:r>
    </w:p>
    <w:p>
      <w:pPr>
        <w:pStyle w:val="0"/>
        <w:spacing w:before="240" w:lineRule="auto"/>
        <w:ind w:firstLine="540"/>
        <w:jc w:val="both"/>
      </w:pPr>
      <w:r>
        <w:rPr>
          <w:sz w:val="24"/>
        </w:rPr>
        <w:t xml:space="preserve">11) иные условия, установленные </w:t>
      </w:r>
      <w:hyperlink w:history="0" r:id="rId30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3. Оплата услуг по транспортировке сточных вод осуществляется по тарифам на транспортировку сточных вод.</w:t>
      </w:r>
    </w:p>
    <w:p>
      <w:pPr>
        <w:pStyle w:val="0"/>
        <w:spacing w:before="240" w:lineRule="auto"/>
        <w:ind w:firstLine="540"/>
        <w:jc w:val="both"/>
      </w:pPr>
      <w:r>
        <w:rPr>
          <w:sz w:val="24"/>
        </w:rPr>
        <w:t xml:space="preserve">4. Местом исполнения обязательств транзитной организации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pPr>
        <w:pStyle w:val="0"/>
        <w:jc w:val="both"/>
      </w:pPr>
      <w:r>
        <w:rPr>
          <w:sz w:val="24"/>
        </w:rPr>
        <w:t xml:space="preserve">(в ред. Федерального </w:t>
      </w:r>
      <w:hyperlink w:history="0" r:id="rId303"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5. Договоры по транспортировке сточных вод заключаются в соответствии с </w:t>
      </w:r>
      <w:hyperlink w:history="0" r:id="rId304"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по транспортировке сточных вод, утвержденным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0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8" w:name="P538"/>
    <w:bookmarkEnd w:id="538"/>
    <w:p>
      <w:pPr>
        <w:pStyle w:val="2"/>
        <w:spacing w:before="300" w:lineRule="auto"/>
        <w:outlineLvl w:val="1"/>
        <w:ind w:firstLine="540"/>
        <w:jc w:val="both"/>
      </w:pPr>
      <w:r>
        <w:rPr>
          <w:sz w:val="24"/>
        </w:rPr>
        <w:t xml:space="preserve">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w:t>
      </w:r>
    </w:p>
    <w:p>
      <w:pPr>
        <w:pStyle w:val="0"/>
        <w:jc w:val="both"/>
      </w:pPr>
      <w:r>
        <w:rPr>
          <w:sz w:val="24"/>
        </w:rPr>
        <w:t xml:space="preserve">(в ред. Федерального </w:t>
      </w:r>
      <w:hyperlink w:history="0" r:id="rId30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ind w:firstLine="540"/>
        <w:jc w:val="both"/>
      </w:pPr>
      <w:r>
        <w:rPr>
          <w:sz w:val="24"/>
        </w:rPr>
      </w:r>
    </w:p>
    <w:p>
      <w:pPr>
        <w:pStyle w:val="0"/>
        <w:ind w:firstLine="540"/>
        <w:jc w:val="both"/>
      </w:pPr>
      <w:r>
        <w:rPr>
          <w:sz w:val="24"/>
        </w:rPr>
        <w:t xml:space="preserve">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w:t>
      </w:r>
      <w:r>
        <w:rPr>
          <w:sz w:val="24"/>
        </w:rPr>
        <w:t xml:space="preserve">порядке</w:t>
      </w:r>
      <w:r>
        <w:rPr>
          <w:sz w:val="24"/>
        </w:rPr>
        <w:t xml:space="preserve">,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w:history="0" r:id="rId30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30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2. 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pPr>
        <w:pStyle w:val="0"/>
        <w:jc w:val="both"/>
      </w:pPr>
      <w:r>
        <w:rPr>
          <w:sz w:val="24"/>
        </w:rPr>
        <w:t xml:space="preserve">(в ред. Федерального </w:t>
      </w:r>
      <w:hyperlink w:history="0" r:id="rId309"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
    <w:p>
      <w:pPr>
        <w:pStyle w:val="0"/>
        <w:jc w:val="both"/>
      </w:pPr>
      <w:r>
        <w:rPr>
          <w:sz w:val="24"/>
        </w:rPr>
        <w:t xml:space="preserve">(в ред. Федерального </w:t>
      </w:r>
      <w:hyperlink w:history="0" r:id="rId31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w:t>
      </w:r>
    </w:p>
    <w:p>
      <w:pPr>
        <w:pStyle w:val="0"/>
        <w:jc w:val="both"/>
      </w:pPr>
      <w:r>
        <w:rPr>
          <w:sz w:val="24"/>
        </w:rPr>
        <w:t xml:space="preserve">(в ред. Федерального </w:t>
      </w:r>
      <w:hyperlink w:history="0" r:id="rId31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5. 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pPr>
        <w:pStyle w:val="0"/>
        <w:jc w:val="both"/>
      </w:pPr>
      <w:r>
        <w:rPr>
          <w:sz w:val="24"/>
        </w:rPr>
        <w:t xml:space="preserve">(в ред. Федерального </w:t>
      </w:r>
      <w:hyperlink w:history="0" r:id="rId31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w:t>
      </w:r>
      <w:hyperlink w:history="0" r:id="rId313"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31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553" w:name="P553"/>
    <w:bookmarkEnd w:id="553"/>
    <w:p>
      <w:pPr>
        <w:pStyle w:val="0"/>
        <w:spacing w:before="240" w:lineRule="auto"/>
        <w:ind w:firstLine="540"/>
        <w:jc w:val="both"/>
      </w:pPr>
      <w:r>
        <w:rPr>
          <w:sz w:val="24"/>
        </w:rPr>
        <w:t xml:space="preserve">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pPr>
        <w:pStyle w:val="0"/>
        <w:jc w:val="both"/>
      </w:pPr>
      <w:r>
        <w:rPr>
          <w:sz w:val="24"/>
        </w:rPr>
        <w:t xml:space="preserve">(в ред. Федеральных законов от 30.12.2012 </w:t>
      </w:r>
      <w:hyperlink w:history="0" r:id="rId31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8.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w:t>
      </w:r>
      <w:hyperlink w:history="0" w:anchor="P553"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ис...">
        <w:r>
          <w:rPr>
            <w:sz w:val="24"/>
            <w:color w:val="0000ff"/>
          </w:rPr>
          <w:t xml:space="preserve">части 7</w:t>
        </w:r>
      </w:hyperlink>
      <w:r>
        <w:rPr>
          <w:sz w:val="24"/>
        </w:rP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pPr>
        <w:pStyle w:val="0"/>
        <w:jc w:val="both"/>
      </w:pPr>
      <w:r>
        <w:rPr>
          <w:sz w:val="24"/>
        </w:rPr>
        <w:t xml:space="preserve">(в ред. Федеральных законов от 30.12.2012 </w:t>
      </w:r>
      <w:hyperlink w:history="0" r:id="rId31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9. В случае принятия уполномоченным исполнительным органом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pPr>
        <w:pStyle w:val="0"/>
        <w:jc w:val="both"/>
      </w:pPr>
      <w:r>
        <w:rPr>
          <w:sz w:val="24"/>
        </w:rPr>
        <w:t xml:space="preserve">(в ред. Федеральных законов от 30.12.2012 </w:t>
      </w:r>
      <w:hyperlink w:history="0" r:id="rId319"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10. 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w:t>
      </w:r>
      <w:hyperlink w:history="0" w:anchor="P553"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ис...">
        <w:r>
          <w:rPr>
            <w:sz w:val="24"/>
            <w:color w:val="0000ff"/>
          </w:rPr>
          <w:t xml:space="preserve">частью 7</w:t>
        </w:r>
      </w:hyperlink>
      <w:r>
        <w:rPr>
          <w:sz w:val="24"/>
        </w:rPr>
        <w:t xml:space="preserve"> настоящей статьи от уполномоченного исполнительного органа субъекта Российской Федерации (органа местного самоуправления в случае передачи полномочий по утверждению инвестиционных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договора о подключении (технологическом присоединении).</w:t>
      </w:r>
    </w:p>
    <w:p>
      <w:pPr>
        <w:pStyle w:val="0"/>
        <w:jc w:val="both"/>
      </w:pPr>
      <w:r>
        <w:rPr>
          <w:sz w:val="24"/>
        </w:rPr>
        <w:t xml:space="preserve">(в ред. Федеральных законов от 30.12.2012 </w:t>
      </w:r>
      <w:hyperlink w:history="0" r:id="rId32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11.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w:t>
      </w:r>
    </w:p>
    <w:p>
      <w:pPr>
        <w:pStyle w:val="0"/>
        <w:jc w:val="both"/>
      </w:pPr>
      <w:r>
        <w:rPr>
          <w:sz w:val="24"/>
        </w:rPr>
        <w:t xml:space="preserve">(в ред. Федеральных законов от 30.12.2012 </w:t>
      </w:r>
      <w:hyperlink w:history="0" r:id="rId32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w:t>
      </w:r>
    </w:p>
    <w:p>
      <w:pPr>
        <w:pStyle w:val="0"/>
        <w:jc w:val="both"/>
      </w:pPr>
      <w:r>
        <w:rPr>
          <w:sz w:val="24"/>
        </w:rPr>
        <w:t xml:space="preserve">(в ред. Федерального </w:t>
      </w:r>
      <w:hyperlink w:history="0" r:id="rId32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с подключением (технологическим присоединением) к системе холодного водоснабжения и (или) водоотведения.</w:t>
      </w:r>
    </w:p>
    <w:p>
      <w:pPr>
        <w:pStyle w:val="0"/>
        <w:jc w:val="both"/>
      </w:pPr>
      <w:r>
        <w:rPr>
          <w:sz w:val="24"/>
        </w:rPr>
        <w:t xml:space="preserve">(в ред. Федерального </w:t>
      </w:r>
      <w:hyperlink w:history="0" r:id="rId32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12. 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pPr>
        <w:pStyle w:val="0"/>
        <w:jc w:val="both"/>
      </w:pPr>
      <w:r>
        <w:rPr>
          <w:sz w:val="24"/>
        </w:rPr>
        <w:t xml:space="preserve">(в ред. Федеральных законов от 30.12.2012 </w:t>
      </w:r>
      <w:hyperlink w:history="0" r:id="rId32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08.08.2024 </w:t>
      </w:r>
      <w:hyperlink w:history="0" r:id="rId3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устанавливаемый в </w:t>
      </w:r>
      <w:hyperlink w:history="0" r:id="rId32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w:t>
      </w:r>
      <w:hyperlink w:history="0" r:id="rId330"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w:t>
      </w:r>
      <w:hyperlink w:history="0" r:id="rId331"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w:t>
      </w:r>
    </w:p>
    <w:p>
      <w:pPr>
        <w:pStyle w:val="0"/>
        <w:jc w:val="both"/>
      </w:pPr>
      <w:r>
        <w:rPr>
          <w:sz w:val="24"/>
        </w:rPr>
        <w:t xml:space="preserve">(в ред. Федерального </w:t>
      </w:r>
      <w:hyperlink w:history="0" r:id="rId33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w:t>
      </w:r>
    </w:p>
    <w:p>
      <w:pPr>
        <w:pStyle w:val="0"/>
        <w:jc w:val="both"/>
      </w:pPr>
      <w:r>
        <w:rPr>
          <w:sz w:val="24"/>
        </w:rPr>
        <w:t xml:space="preserve">(в ред. Федерального </w:t>
      </w:r>
      <w:hyperlink w:history="0" r:id="rId33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w:t>
      </w:r>
      <w:hyperlink w:history="0" r:id="rId334"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о подключении (технологическом присоединении) к централизованной системе водоснабжения, </w:t>
      </w:r>
      <w:hyperlink w:history="0" r:id="rId335" w:tooltip="Постановление Правительства РФ от 29.07.2013 N 645 (ред. от 28.11.2023) &quot;Об утверждении типовых договоров в области холодного водоснабжения и водоотведения&quot; {КонсультантПлюс}">
        <w:r>
          <w:rPr>
            <w:sz w:val="24"/>
            <w:color w:val="0000ff"/>
          </w:rPr>
          <w:t xml:space="preserve">типовым договором</w:t>
        </w:r>
      </w:hyperlink>
      <w:r>
        <w:rPr>
          <w:sz w:val="24"/>
        </w:rPr>
        <w:t xml:space="preserve"> о подключении (технологическом присоединении) к централизованной системе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33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3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19. Подключение (технологическое присоединение) объектов капитального строительства к централизованным системам горячего водоснабжения</w:t>
      </w:r>
    </w:p>
    <w:p>
      <w:pPr>
        <w:pStyle w:val="0"/>
        <w:jc w:val="both"/>
      </w:pPr>
      <w:r>
        <w:rPr>
          <w:sz w:val="24"/>
        </w:rPr>
        <w:t xml:space="preserve">(в ред. Федерального </w:t>
      </w:r>
      <w:hyperlink w:history="0" r:id="rId33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ind w:firstLine="540"/>
        <w:jc w:val="both"/>
      </w:pPr>
      <w:r>
        <w:rPr>
          <w:sz w:val="24"/>
        </w:rPr>
      </w:r>
    </w:p>
    <w:p>
      <w:pPr>
        <w:pStyle w:val="0"/>
        <w:ind w:firstLine="540"/>
        <w:jc w:val="both"/>
      </w:pPr>
      <w:r>
        <w:rPr>
          <w:sz w:val="24"/>
        </w:rPr>
        <w:t xml:space="preserve">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w:t>
      </w:r>
      <w:hyperlink w:history="0" w:anchor="P538" w:tooltip="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
        <w:r>
          <w:rPr>
            <w:sz w:val="24"/>
            <w:color w:val="0000ff"/>
          </w:rPr>
          <w:t xml:space="preserve">статьей 18</w:t>
        </w:r>
      </w:hyperlink>
      <w:r>
        <w:rPr>
          <w:sz w:val="24"/>
        </w:rPr>
        <w:t xml:space="preserve"> настоящего Федерального закона, с учетом особенностей, предусмотренных настоящей статьей, и </w:t>
      </w:r>
      <w:hyperlink w:history="0" r:id="rId339"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Правительством Российской Федерации.</w:t>
      </w:r>
    </w:p>
    <w:p>
      <w:pPr>
        <w:pStyle w:val="0"/>
        <w:jc w:val="both"/>
      </w:pPr>
      <w:r>
        <w:rPr>
          <w:sz w:val="24"/>
        </w:rPr>
        <w:t xml:space="preserve">(в ред. Федерального </w:t>
      </w:r>
      <w:hyperlink w:history="0" r:id="rId34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583" w:name="P583"/>
    <w:bookmarkEnd w:id="583"/>
    <w:p>
      <w:pPr>
        <w:pStyle w:val="0"/>
        <w:spacing w:before="240" w:lineRule="auto"/>
        <w:ind w:firstLine="540"/>
        <w:jc w:val="both"/>
      </w:pPr>
      <w:r>
        <w:rPr>
          <w:sz w:val="24"/>
        </w:rPr>
        <w:t xml:space="preserve">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водоснабжения, или в случаях, предусмотренных </w:t>
      </w:r>
      <w:hyperlink w:history="0" r:id="rId341"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w:t>
      </w:r>
    </w:p>
    <w:p>
      <w:pPr>
        <w:pStyle w:val="0"/>
        <w:jc w:val="both"/>
      </w:pPr>
      <w:r>
        <w:rPr>
          <w:sz w:val="24"/>
        </w:rPr>
        <w:t xml:space="preserve">(в ред. Федеральных законов от 30.12.2012 </w:t>
      </w:r>
      <w:hyperlink w:history="0" r:id="rId34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34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3. Организация, определенная органом местного самоуправления в соответствии с </w:t>
      </w:r>
      <w:hyperlink w:history="0" w:anchor="P583" w:tooltip="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w:r>
          <w:rPr>
            <w:sz w:val="24"/>
            <w:color w:val="0000ff"/>
          </w:rPr>
          <w:t xml:space="preserve">частью 2</w:t>
        </w:r>
      </w:hyperlink>
      <w:r>
        <w:rPr>
          <w:sz w:val="24"/>
        </w:rPr>
        <w:t xml:space="preserve">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pPr>
        <w:pStyle w:val="0"/>
        <w:jc w:val="both"/>
      </w:pPr>
      <w:r>
        <w:rPr>
          <w:sz w:val="24"/>
        </w:rPr>
        <w:t xml:space="preserve">(в ред. Федерального </w:t>
      </w:r>
      <w:hyperlink w:history="0" r:id="rId34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4. Плата за подключение (технологическое присоединение) рассчитывается в порядке, установленном </w:t>
      </w:r>
      <w:hyperlink w:history="0" r:id="rId345"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34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5. Договоры о подключении (технологическом присоединении) к централизованной системе горячего водоснабжения заключаются в соответствии с </w:t>
      </w:r>
      <w:hyperlink w:history="0" r:id="rId347" w:tooltip="Постановление Правительства РФ от 29.07.2013 N 643 (ред. от 28.11.2023) &quot;Об утверждении типовых договоров в области горячего водоснабжения&quot; {КонсультантПлюс}">
        <w:r>
          <w:rPr>
            <w:sz w:val="24"/>
            <w:color w:val="0000ff"/>
          </w:rPr>
          <w:t xml:space="preserve">типовым договором</w:t>
        </w:r>
      </w:hyperlink>
      <w:r>
        <w:rPr>
          <w:sz w:val="24"/>
        </w:rPr>
        <w:t xml:space="preserve"> о подключении (технологическом присоединении) к централизованной системе горячего водоснабжения, утвержденным Правительством Российской Федерации.</w:t>
      </w:r>
    </w:p>
    <w:p>
      <w:pPr>
        <w:pStyle w:val="0"/>
        <w:jc w:val="both"/>
      </w:pPr>
      <w:r>
        <w:rPr>
          <w:sz w:val="24"/>
        </w:rPr>
        <w:t xml:space="preserve">(в ред. Федерального </w:t>
      </w:r>
      <w:hyperlink w:history="0" r:id="rId34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w:t>
      </w:r>
      <w:hyperlink w:history="0" r:id="rId349"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w:t>
      </w:r>
    </w:p>
    <w:p>
      <w:pPr>
        <w:pStyle w:val="0"/>
        <w:jc w:val="both"/>
      </w:pPr>
      <w:r>
        <w:rPr>
          <w:sz w:val="24"/>
        </w:rPr>
        <w:t xml:space="preserve">(в ред. Федерального </w:t>
      </w:r>
      <w:hyperlink w:history="0" r:id="rId35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ind w:firstLine="540"/>
        <w:jc w:val="both"/>
      </w:pPr>
      <w:r>
        <w:rPr>
          <w:sz w:val="24"/>
        </w:rPr>
      </w:r>
    </w:p>
    <w:p>
      <w:pPr>
        <w:pStyle w:val="2"/>
        <w:outlineLvl w:val="1"/>
        <w:ind w:firstLine="540"/>
        <w:jc w:val="both"/>
      </w:pPr>
      <w:r>
        <w:rPr>
          <w:sz w:val="24"/>
        </w:rPr>
        <w:t xml:space="preserve">Статья 20. Организация коммерческого учета</w:t>
      </w:r>
    </w:p>
    <w:p>
      <w:pPr>
        <w:pStyle w:val="0"/>
        <w:ind w:firstLine="540"/>
        <w:jc w:val="both"/>
      </w:pPr>
      <w:r>
        <w:rPr>
          <w:sz w:val="24"/>
        </w:rPr>
      </w:r>
    </w:p>
    <w:bookmarkStart w:id="596" w:name="P596"/>
    <w:bookmarkEnd w:id="596"/>
    <w:p>
      <w:pPr>
        <w:pStyle w:val="0"/>
        <w:ind w:firstLine="540"/>
        <w:jc w:val="both"/>
      </w:pPr>
      <w:r>
        <w:rPr>
          <w:sz w:val="24"/>
        </w:rPr>
        <w:t xml:space="preserve">1. Коммерческому учету подлежит количество:</w:t>
      </w:r>
    </w:p>
    <w:p>
      <w:pPr>
        <w:pStyle w:val="0"/>
        <w:spacing w:before="240" w:lineRule="auto"/>
        <w:ind w:firstLine="540"/>
        <w:jc w:val="both"/>
      </w:pPr>
      <w:r>
        <w:rPr>
          <w:sz w:val="24"/>
        </w:rPr>
        <w:t xml:space="preserve">1) воды, поданной (полученной) за определенный период абонентам по договорам водоснабжения;</w:t>
      </w:r>
    </w:p>
    <w:p>
      <w:pPr>
        <w:pStyle w:val="0"/>
        <w:spacing w:before="240" w:lineRule="auto"/>
        <w:ind w:firstLine="540"/>
        <w:jc w:val="both"/>
      </w:pPr>
      <w:r>
        <w:rPr>
          <w:sz w:val="24"/>
        </w:rPr>
        <w:t xml:space="preserve">2) воды, транспортируемой транзитной организацией по договору по транспортировке воды;</w:t>
      </w:r>
    </w:p>
    <w:p>
      <w:pPr>
        <w:pStyle w:val="0"/>
        <w:jc w:val="both"/>
      </w:pPr>
      <w:r>
        <w:rPr>
          <w:sz w:val="24"/>
        </w:rPr>
        <w:t xml:space="preserve">(в ред. Федерального </w:t>
      </w:r>
      <w:hyperlink w:history="0" r:id="rId351"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3) воды, в отношении которой проведены мероприятия водоподготовки по договору по водоподготовке воды;</w:t>
      </w:r>
    </w:p>
    <w:p>
      <w:pPr>
        <w:pStyle w:val="0"/>
        <w:spacing w:before="240" w:lineRule="auto"/>
        <w:ind w:firstLine="540"/>
        <w:jc w:val="both"/>
      </w:pPr>
      <w:r>
        <w:rPr>
          <w:sz w:val="24"/>
        </w:rPr>
        <w:t xml:space="preserve">4) сточных вод, принятых от абонентов по договорам водоотведения;</w:t>
      </w:r>
    </w:p>
    <w:p>
      <w:pPr>
        <w:pStyle w:val="0"/>
        <w:spacing w:before="240" w:lineRule="auto"/>
        <w:ind w:firstLine="540"/>
        <w:jc w:val="both"/>
      </w:pPr>
      <w:r>
        <w:rPr>
          <w:sz w:val="24"/>
        </w:rPr>
        <w:t xml:space="preserve">5) сточных вод, транспортируемых транзитной организацией по договору по транспортировке сточных вод;</w:t>
      </w:r>
    </w:p>
    <w:p>
      <w:pPr>
        <w:pStyle w:val="0"/>
        <w:jc w:val="both"/>
      </w:pPr>
      <w:r>
        <w:rPr>
          <w:sz w:val="24"/>
        </w:rPr>
        <w:t xml:space="preserve">(в ред. Федерального </w:t>
      </w:r>
      <w:hyperlink w:history="0" r:id="rId352" w:tooltip="Федеральный закон от 01.04.2020 N 84-ФЗ &quot;О внесении изменений в статьи 2 и 4 Федерального закона &quot;О теплоснабжении&quot; и Федеральный закон &quot;О водоснабжении и водоотведении&quot; {КонсультантПлюс}">
        <w:r>
          <w:rPr>
            <w:sz w:val="24"/>
            <w:color w:val="0000ff"/>
          </w:rPr>
          <w:t xml:space="preserve">закона</w:t>
        </w:r>
      </w:hyperlink>
      <w:r>
        <w:rPr>
          <w:sz w:val="24"/>
        </w:rPr>
        <w:t xml:space="preserve"> от 01.04.2020 N 84-ФЗ)</w:t>
      </w:r>
    </w:p>
    <w:p>
      <w:pPr>
        <w:pStyle w:val="0"/>
        <w:spacing w:before="240" w:lineRule="auto"/>
        <w:ind w:firstLine="540"/>
        <w:jc w:val="both"/>
      </w:pPr>
      <w:r>
        <w:rPr>
          <w:sz w:val="24"/>
        </w:rPr>
        <w:t xml:space="preserve">6) сточных вод, в отношении которых произведена очистка в соответствии с договором по очистке сточных вод.</w:t>
      </w:r>
    </w:p>
    <w:p>
      <w:pPr>
        <w:pStyle w:val="0"/>
        <w:spacing w:before="240" w:lineRule="auto"/>
        <w:ind w:firstLine="540"/>
        <w:jc w:val="both"/>
      </w:pPr>
      <w:r>
        <w:rPr>
          <w:sz w:val="24"/>
        </w:rPr>
        <w:t xml:space="preserve">2. Коммерческий учет воды и сточных вод осуществляется в соответствии с </w:t>
      </w:r>
      <w:hyperlink w:history="0" r:id="rId35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и сточных вод, утвержденными Правительством Российской Федерации.</w:t>
      </w:r>
    </w:p>
    <w:p>
      <w:pPr>
        <w:pStyle w:val="0"/>
        <w:jc w:val="both"/>
      </w:pPr>
      <w:r>
        <w:rPr>
          <w:sz w:val="24"/>
        </w:rPr>
        <w:t xml:space="preserve">(в ред. Федерального </w:t>
      </w:r>
      <w:hyperlink w:history="0" r:id="rId354"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w:t>
      </w:r>
      <w:hyperlink w:history="0" r:id="rId355"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w:t>
      </w:r>
    </w:p>
    <w:p>
      <w:pPr>
        <w:pStyle w:val="0"/>
        <w:spacing w:before="240" w:lineRule="auto"/>
        <w:ind w:firstLine="540"/>
        <w:jc w:val="both"/>
      </w:pPr>
      <w:r>
        <w:rPr>
          <w:sz w:val="24"/>
        </w:rPr>
        <w:t xml:space="preserve">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pPr>
        <w:pStyle w:val="0"/>
        <w:spacing w:before="240" w:lineRule="auto"/>
        <w:ind w:firstLine="540"/>
        <w:jc w:val="both"/>
      </w:pPr>
      <w:r>
        <w:rPr>
          <w:sz w:val="24"/>
        </w:rPr>
        <w:t xml:space="preserve">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w:t>
      </w:r>
      <w:hyperlink w:history="0" w:anchor="P275" w:tooltip="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
        <w:r>
          <w:rPr>
            <w:sz w:val="24"/>
            <w:color w:val="0000ff"/>
          </w:rPr>
          <w:t xml:space="preserve">части 1 статьи 7</w:t>
        </w:r>
      </w:hyperlink>
      <w:r>
        <w:rPr>
          <w:sz w:val="24"/>
        </w:rPr>
        <w:t xml:space="preserve">, </w:t>
      </w:r>
      <w:hyperlink w:history="0" w:anchor="P340"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r>
          <w:rPr>
            <w:sz w:val="24"/>
            <w:color w:val="0000ff"/>
          </w:rPr>
          <w:t xml:space="preserve">части 1 статьи 11</w:t>
        </w:r>
      </w:hyperlink>
      <w:r>
        <w:rPr>
          <w:sz w:val="24"/>
        </w:rPr>
        <w:t xml:space="preserve">, </w:t>
      </w:r>
      <w:hyperlink w:history="0" w:anchor="P353"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водоотведения. Транзитные организации, эксплуатирующие отдельные объекты централизованной системы холо...">
        <w:r>
          <w:rPr>
            <w:sz w:val="24"/>
            <w:color w:val="0000ff"/>
          </w:rPr>
          <w:t xml:space="preserve">части 5 статьи 12</w:t>
        </w:r>
      </w:hyperlink>
      <w:r>
        <w:rPr>
          <w:sz w:val="24"/>
        </w:rP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воды по 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pPr>
        <w:pStyle w:val="0"/>
        <w:jc w:val="both"/>
      </w:pPr>
      <w:r>
        <w:rPr>
          <w:sz w:val="24"/>
        </w:rPr>
        <w:t xml:space="preserve">(в ред. Федерального </w:t>
      </w:r>
      <w:hyperlink w:history="0" r:id="rId35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pPr>
        <w:pStyle w:val="0"/>
        <w:jc w:val="both"/>
      </w:pPr>
      <w:r>
        <w:rPr>
          <w:sz w:val="24"/>
        </w:rPr>
        <w:t xml:space="preserve">(в ред. Федерального </w:t>
      </w:r>
      <w:hyperlink w:history="0" r:id="rId35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w:t>
      </w:r>
      <w:hyperlink w:history="0" r:id="rId35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pPr>
        <w:pStyle w:val="0"/>
        <w:spacing w:before="240" w:lineRule="auto"/>
        <w:ind w:firstLine="540"/>
        <w:jc w:val="both"/>
      </w:pPr>
      <w:r>
        <w:rPr>
          <w:sz w:val="24"/>
        </w:rPr>
        <w:t xml:space="preserve">9. 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history="0" w:anchor="P596" w:tooltip="1. Коммерческому учету подлежит количество:">
        <w:r>
          <w:rPr>
            <w:sz w:val="24"/>
            <w:color w:val="0000ff"/>
          </w:rPr>
          <w:t xml:space="preserve">части 1</w:t>
        </w:r>
      </w:hyperlink>
      <w:r>
        <w:rPr>
          <w:sz w:val="24"/>
        </w:rP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pPr>
        <w:pStyle w:val="0"/>
        <w:spacing w:before="240" w:lineRule="auto"/>
        <w:ind w:firstLine="540"/>
        <w:jc w:val="both"/>
      </w:pPr>
      <w:r>
        <w:rPr>
          <w:sz w:val="24"/>
        </w:rPr>
        <w:t xml:space="preserve">10. Осуществление коммерческого учета расчетным способом допускается в следующих случаях:</w:t>
      </w:r>
    </w:p>
    <w:p>
      <w:pPr>
        <w:pStyle w:val="0"/>
        <w:spacing w:before="240" w:lineRule="auto"/>
        <w:ind w:firstLine="540"/>
        <w:jc w:val="both"/>
      </w:pPr>
      <w:r>
        <w:rPr>
          <w:sz w:val="24"/>
        </w:rPr>
        <w:t xml:space="preserve">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pPr>
        <w:pStyle w:val="0"/>
        <w:spacing w:before="240" w:lineRule="auto"/>
        <w:ind w:firstLine="540"/>
        <w:jc w:val="both"/>
      </w:pPr>
      <w:r>
        <w:rPr>
          <w:sz w:val="24"/>
        </w:rPr>
        <w:t xml:space="preserve">2) в случае неисправности прибора учета;</w:t>
      </w:r>
    </w:p>
    <w:p>
      <w:pPr>
        <w:pStyle w:val="0"/>
        <w:spacing w:before="240" w:lineRule="auto"/>
        <w:ind w:firstLine="540"/>
        <w:jc w:val="both"/>
      </w:pPr>
      <w:r>
        <w:rPr>
          <w:sz w:val="24"/>
        </w:rPr>
        <w:t xml:space="preserve">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исключением случаев предварительного уведомления абонентом такой организации о временном прекращении потребления воды.</w:t>
      </w:r>
    </w:p>
    <w:p>
      <w:pPr>
        <w:pStyle w:val="0"/>
        <w:spacing w:before="240" w:lineRule="auto"/>
        <w:ind w:firstLine="540"/>
        <w:jc w:val="both"/>
      </w:pPr>
      <w:r>
        <w:rPr>
          <w:sz w:val="24"/>
        </w:rPr>
        <w:t xml:space="preserve">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pPr>
        <w:pStyle w:val="0"/>
        <w:ind w:firstLine="540"/>
        <w:jc w:val="both"/>
      </w:pPr>
      <w:r>
        <w:rPr>
          <w:sz w:val="24"/>
        </w:rPr>
      </w:r>
    </w:p>
    <w:p>
      <w:pPr>
        <w:pStyle w:val="2"/>
        <w:outlineLvl w:val="1"/>
        <w:ind w:firstLine="540"/>
        <w:jc w:val="both"/>
      </w:pPr>
      <w:r>
        <w:rPr>
          <w:sz w:val="24"/>
        </w:rPr>
        <w:t xml:space="preserve">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pPr>
        <w:pStyle w:val="0"/>
        <w:ind w:firstLine="540"/>
        <w:jc w:val="both"/>
      </w:pPr>
      <w:r>
        <w:rPr>
          <w:sz w:val="24"/>
        </w:rPr>
      </w:r>
    </w:p>
    <w:bookmarkStart w:id="624" w:name="P624"/>
    <w:bookmarkEnd w:id="624"/>
    <w:p>
      <w:pPr>
        <w:pStyle w:val="0"/>
        <w:ind w:firstLine="540"/>
        <w:jc w:val="both"/>
      </w:pPr>
      <w:r>
        <w:rPr>
          <w:sz w:val="24"/>
        </w:rPr>
        <w:t xml:space="preserve">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bookmarkStart w:id="625" w:name="P625"/>
    <w:bookmarkEnd w:id="625"/>
    <w:p>
      <w:pPr>
        <w:pStyle w:val="0"/>
        <w:spacing w:before="240" w:lineRule="auto"/>
        <w:ind w:firstLine="540"/>
        <w:jc w:val="both"/>
      </w:pPr>
      <w:r>
        <w:rPr>
          <w:sz w:val="24"/>
        </w:rPr>
        <w:t xml:space="preserve">1) из-за возникновения аварии и (или) устранения последствий аварии на централизованных системах водоснабжения и (или) водоотведения;</w:t>
      </w:r>
    </w:p>
    <w:p>
      <w:pPr>
        <w:pStyle w:val="0"/>
        <w:spacing w:before="240" w:lineRule="auto"/>
        <w:ind w:firstLine="540"/>
        <w:jc w:val="both"/>
      </w:pPr>
      <w:r>
        <w:rPr>
          <w:sz w:val="24"/>
        </w:rPr>
        <w:t xml:space="preserve">2) из-за существенного ухудшения качества воды, в том числе в источниках питьевого водоснабжения. </w:t>
      </w:r>
      <w:hyperlink w:history="0" r:id="rId359" w:tooltip="Приказ Роспотребнадзора от 28.12.2012 N 1204 &quot;Об утверждении Критериев существенного ухудшения качества питьевой воды и горячей воды, показателей качества питьевой воды, характеризующих ее безопасность, по которым осуществляется производственный контроль качества питьевой воды, горячей воды и требований к частоте отбора проб воды&quot; (Зарегистрировано в Минюсте России 25.04.2013 N 28282) {КонсультантПлюс}">
        <w:r>
          <w:rPr>
            <w:sz w:val="24"/>
            <w:color w:val="0000ff"/>
          </w:rPr>
          <w:t xml:space="preserve">Критерии</w:t>
        </w:r>
      </w:hyperlink>
      <w:r>
        <w:rPr>
          <w:sz w:val="24"/>
        </w:rPr>
        <w:t xml:space="preserve">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bookmarkStart w:id="627" w:name="P627"/>
    <w:bookmarkEnd w:id="627"/>
    <w:p>
      <w:pPr>
        <w:pStyle w:val="0"/>
        <w:spacing w:before="240" w:lineRule="auto"/>
        <w:ind w:firstLine="540"/>
        <w:jc w:val="both"/>
      </w:pPr>
      <w:r>
        <w:rPr>
          <w:sz w:val="24"/>
        </w:rPr>
        <w:t xml:space="preserve">3) при необходимости увеличения подачи воды к местам возникновения пожаров;</w:t>
      </w:r>
    </w:p>
    <w:p>
      <w:pPr>
        <w:pStyle w:val="0"/>
        <w:spacing w:before="240" w:lineRule="auto"/>
        <w:ind w:firstLine="540"/>
        <w:jc w:val="both"/>
      </w:pPr>
      <w:r>
        <w:rPr>
          <w:sz w:val="24"/>
        </w:rPr>
        <w:t xml:space="preserve">4) при сбросе в централизованную систему водоотведения веществ, материалов, отходов и (или) сточных вод, запрещенных к сбросу;</w:t>
      </w:r>
    </w:p>
    <w:p>
      <w:pPr>
        <w:pStyle w:val="0"/>
        <w:jc w:val="both"/>
      </w:pPr>
      <w:r>
        <w:rPr>
          <w:sz w:val="24"/>
        </w:rPr>
        <w:t xml:space="preserve">(п. 4 в ред. Федерального </w:t>
      </w:r>
      <w:hyperlink w:history="0" r:id="rId36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bookmarkStart w:id="630" w:name="P630"/>
    <w:bookmarkEnd w:id="630"/>
    <w:p>
      <w:pPr>
        <w:pStyle w:val="0"/>
        <w:spacing w:before="240" w:lineRule="auto"/>
        <w:ind w:firstLine="540"/>
        <w:jc w:val="both"/>
      </w:pPr>
      <w:r>
        <w:rPr>
          <w:sz w:val="24"/>
        </w:rPr>
        <w:t xml:space="preserve">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pPr>
        <w:pStyle w:val="0"/>
        <w:spacing w:before="240" w:lineRule="auto"/>
        <w:ind w:firstLine="540"/>
        <w:jc w:val="both"/>
      </w:pPr>
      <w:r>
        <w:rPr>
          <w:sz w:val="24"/>
        </w:rPr>
        <w:t xml:space="preserve">2. 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w:t>
      </w:r>
      <w:hyperlink w:history="0" w:anchor="P624"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r>
          <w:rPr>
            <w:sz w:val="24"/>
            <w:color w:val="0000ff"/>
          </w:rPr>
          <w:t xml:space="preserve">части 1</w:t>
        </w:r>
      </w:hyperlink>
      <w:r>
        <w:rPr>
          <w:sz w:val="24"/>
        </w:rPr>
        <w:t xml:space="preserve"> 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
    <w:p>
      <w:pPr>
        <w:pStyle w:val="0"/>
        <w:jc w:val="both"/>
      </w:pPr>
      <w:r>
        <w:rPr>
          <w:sz w:val="24"/>
        </w:rPr>
        <w:t xml:space="preserve">(в ред. Федерального </w:t>
      </w:r>
      <w:hyperlink w:history="0" r:id="rId36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1) территориальный орган федерального органа исполнительной власти, осуществляющего федеральный государственный санитарно-эпидемиологический надзор, в случае прекращения или ограничения холодного водоснабжения и (или) водоотведения;</w:t>
      </w:r>
    </w:p>
    <w:p>
      <w:pPr>
        <w:pStyle w:val="0"/>
        <w:spacing w:before="240" w:lineRule="auto"/>
        <w:ind w:firstLine="540"/>
        <w:jc w:val="both"/>
      </w:pPr>
      <w:r>
        <w:rPr>
          <w:sz w:val="24"/>
        </w:rPr>
        <w:t xml:space="preserve">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pPr>
        <w:pStyle w:val="0"/>
        <w:spacing w:before="240" w:lineRule="auto"/>
        <w:ind w:firstLine="540"/>
        <w:jc w:val="both"/>
      </w:pPr>
      <w:r>
        <w:rPr>
          <w:sz w:val="24"/>
        </w:rPr>
        <w:t xml:space="preserve">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bookmarkStart w:id="636" w:name="P636"/>
    <w:bookmarkEnd w:id="636"/>
    <w:p>
      <w:pPr>
        <w:pStyle w:val="0"/>
        <w:spacing w:before="240" w:lineRule="auto"/>
        <w:ind w:firstLine="540"/>
        <w:jc w:val="both"/>
      </w:pPr>
      <w:r>
        <w:rPr>
          <w:sz w:val="24"/>
        </w:rPr>
        <w:t xml:space="preserve">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w:t>
      </w:r>
    </w:p>
    <w:p>
      <w:pPr>
        <w:pStyle w:val="0"/>
        <w:jc w:val="both"/>
      </w:pPr>
      <w:r>
        <w:rPr>
          <w:sz w:val="24"/>
        </w:rPr>
        <w:t xml:space="preserve">(в ред. Федерального </w:t>
      </w:r>
      <w:hyperlink w:history="0" r:id="rId36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bookmarkStart w:id="638" w:name="P638"/>
    <w:bookmarkEnd w:id="638"/>
    <w:p>
      <w:pPr>
        <w:pStyle w:val="0"/>
        <w:spacing w:before="240" w:lineRule="auto"/>
        <w:ind w:firstLine="540"/>
        <w:jc w:val="both"/>
      </w:pPr>
      <w:r>
        <w:rPr>
          <w:sz w:val="24"/>
        </w:rPr>
        <w:t xml:space="preserve">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контроль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pPr>
        <w:pStyle w:val="0"/>
        <w:jc w:val="both"/>
      </w:pPr>
      <w:r>
        <w:rPr>
          <w:sz w:val="24"/>
        </w:rPr>
        <w:t xml:space="preserve">(в ред. Федерального </w:t>
      </w:r>
      <w:hyperlink w:history="0" r:id="rId36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bookmarkStart w:id="640" w:name="P640"/>
    <w:bookmarkEnd w:id="640"/>
    <w:p>
      <w:pPr>
        <w:pStyle w:val="0"/>
        <w:spacing w:before="240" w:lineRule="auto"/>
        <w:ind w:firstLine="540"/>
        <w:jc w:val="both"/>
      </w:pPr>
      <w:r>
        <w:rPr>
          <w:sz w:val="24"/>
        </w:rPr>
        <w:t xml:space="preserve">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w:t>
      </w:r>
    </w:p>
    <w:p>
      <w:pPr>
        <w:pStyle w:val="0"/>
        <w:jc w:val="both"/>
      </w:pPr>
      <w:r>
        <w:rPr>
          <w:sz w:val="24"/>
        </w:rPr>
        <w:t xml:space="preserve">(в ред. Федерального </w:t>
      </w:r>
      <w:hyperlink w:history="0" r:id="rId3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3) превышения абонентом два и более раза в течение двенадцати месяцев со дня первого превышения в три и более раза нормативов состава сточных вод (далее - неоднократное грубое превышение нормативов состава сточных вод) или превышения абонентом два и более раза в течение двенадцати месяцев со дня первого превышения показателей требований к составу и свойствам сточных вод, являющегося в соответствии с правилами холодного водоснабжения и водоотведения, утвержденными Правительством Российской Федерации, </w:t>
      </w:r>
      <w:hyperlink w:history="0" r:id="rId36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грубым превышением</w:t>
        </w:r>
      </w:hyperlink>
      <w:r>
        <w:rPr>
          <w:sz w:val="24"/>
        </w:rPr>
        <w:t xml:space="preserve"> (далее - неоднократное грубое превышение требований к составу и свойствам сточных вод);</w:t>
      </w:r>
    </w:p>
    <w:p>
      <w:pPr>
        <w:pStyle w:val="0"/>
        <w:jc w:val="both"/>
      </w:pPr>
      <w:r>
        <w:rPr>
          <w:sz w:val="24"/>
        </w:rPr>
        <w:t xml:space="preserve">(п. 3 в ред. Федерального </w:t>
      </w:r>
      <w:hyperlink w:history="0" r:id="rId36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bookmarkStart w:id="644" w:name="P644"/>
    <w:bookmarkEnd w:id="644"/>
    <w:p>
      <w:pPr>
        <w:pStyle w:val="0"/>
        <w:spacing w:before="240" w:lineRule="auto"/>
        <w:ind w:firstLine="540"/>
        <w:jc w:val="both"/>
      </w:pPr>
      <w:r>
        <w:rPr>
          <w:sz w:val="24"/>
        </w:rPr>
        <w:t xml:space="preserve">4) отсутствия у абонента плана снижения сбросов, предусмотренного </w:t>
      </w:r>
      <w:hyperlink w:history="0" w:anchor="P759" w:tooltip="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
        <w:r>
          <w:rPr>
            <w:sz w:val="24"/>
            <w:color w:val="0000ff"/>
          </w:rPr>
          <w:t xml:space="preserve">частью 4 статьи 30.1</w:t>
        </w:r>
      </w:hyperlink>
      <w:r>
        <w:rPr>
          <w:sz w:val="24"/>
        </w:rPr>
        <w:t xml:space="preserve">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w:t>
      </w:r>
    </w:p>
    <w:p>
      <w:pPr>
        <w:pStyle w:val="0"/>
        <w:jc w:val="both"/>
      </w:pPr>
      <w:r>
        <w:rPr>
          <w:sz w:val="24"/>
        </w:rPr>
        <w:t xml:space="preserve">(п. 4 в ред. Федерального </w:t>
      </w:r>
      <w:hyperlink w:history="0" r:id="rId36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bookmarkStart w:id="646" w:name="P646"/>
    <w:bookmarkEnd w:id="646"/>
    <w:p>
      <w:pPr>
        <w:pStyle w:val="0"/>
        <w:spacing w:before="240" w:lineRule="auto"/>
        <w:ind w:firstLine="540"/>
        <w:jc w:val="both"/>
      </w:pPr>
      <w:r>
        <w:rPr>
          <w:sz w:val="24"/>
        </w:rPr>
        <w:t xml:space="preserve">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pPr>
        <w:pStyle w:val="0"/>
        <w:spacing w:before="240" w:lineRule="auto"/>
        <w:ind w:firstLine="540"/>
        <w:jc w:val="both"/>
      </w:pPr>
      <w:r>
        <w:rPr>
          <w:sz w:val="24"/>
        </w:rPr>
        <w:t xml:space="preserve">6) проведения работ по подключению (технологическому присоединению) объектов капитального строительства заявителей;</w:t>
      </w:r>
    </w:p>
    <w:p>
      <w:pPr>
        <w:pStyle w:val="0"/>
        <w:jc w:val="both"/>
      </w:pPr>
      <w:r>
        <w:rPr>
          <w:sz w:val="24"/>
        </w:rPr>
        <w:t xml:space="preserve">(в ред. Федерального </w:t>
      </w:r>
      <w:hyperlink w:history="0" r:id="rId36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649" w:name="P649"/>
    <w:bookmarkEnd w:id="649"/>
    <w:p>
      <w:pPr>
        <w:pStyle w:val="0"/>
        <w:spacing w:before="240" w:lineRule="auto"/>
        <w:ind w:firstLine="540"/>
        <w:jc w:val="both"/>
      </w:pPr>
      <w:r>
        <w:rPr>
          <w:sz w:val="24"/>
        </w:rPr>
        <w:t xml:space="preserve">7) проведения планово-предупредительного ремонта;</w:t>
      </w:r>
    </w:p>
    <w:bookmarkStart w:id="650" w:name="P650"/>
    <w:bookmarkEnd w:id="650"/>
    <w:p>
      <w:pPr>
        <w:pStyle w:val="0"/>
        <w:spacing w:before="240" w:lineRule="auto"/>
        <w:ind w:firstLine="540"/>
        <w:jc w:val="both"/>
      </w:pPr>
      <w:r>
        <w:rPr>
          <w:sz w:val="24"/>
        </w:rPr>
        <w:t xml:space="preserve">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bookmarkStart w:id="651" w:name="P651"/>
    <w:bookmarkEnd w:id="651"/>
    <w:p>
      <w:pPr>
        <w:pStyle w:val="0"/>
        <w:spacing w:before="240" w:lineRule="auto"/>
        <w:ind w:firstLine="540"/>
        <w:jc w:val="both"/>
      </w:pPr>
      <w:r>
        <w:rPr>
          <w:sz w:val="24"/>
        </w:rPr>
        <w:t xml:space="preserve">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pPr>
        <w:pStyle w:val="0"/>
        <w:spacing w:before="240" w:lineRule="auto"/>
        <w:ind w:firstLine="540"/>
        <w:jc w:val="both"/>
      </w:pPr>
      <w:r>
        <w:rPr>
          <w:sz w:val="24"/>
        </w:rPr>
        <w:t xml:space="preserve">4. В случаях, указанных в </w:t>
      </w:r>
      <w:hyperlink w:history="0" w:anchor="P624"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r>
          <w:rPr>
            <w:sz w:val="24"/>
            <w:color w:val="0000ff"/>
          </w:rPr>
          <w:t xml:space="preserve">частях 1</w:t>
        </w:r>
      </w:hyperlink>
      <w:r>
        <w:rPr>
          <w:sz w:val="24"/>
        </w:rPr>
        <w:t xml:space="preserve"> и </w:t>
      </w:r>
      <w:hyperlink w:history="0" w:anchor="P636" w:tooltip="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
        <w:r>
          <w:rPr>
            <w:sz w:val="24"/>
            <w:color w:val="0000ff"/>
          </w:rPr>
          <w:t xml:space="preserve">3</w:t>
        </w:r>
      </w:hyperlink>
      <w:r>
        <w:rPr>
          <w:sz w:val="24"/>
        </w:rP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pPr>
        <w:pStyle w:val="0"/>
        <w:spacing w:before="240" w:lineRule="auto"/>
        <w:ind w:firstLine="540"/>
        <w:jc w:val="both"/>
      </w:pPr>
      <w:r>
        <w:rPr>
          <w:sz w:val="24"/>
        </w:rPr>
        <w:t xml:space="preserve">5. В случаях, предусмотренных </w:t>
      </w:r>
      <w:hyperlink w:history="0" w:anchor="P630"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r>
          <w:rPr>
            <w:sz w:val="24"/>
            <w:color w:val="0000ff"/>
          </w:rPr>
          <w:t xml:space="preserve">пунктом 5 части 1</w:t>
        </w:r>
      </w:hyperlink>
      <w:r>
        <w:rPr>
          <w:sz w:val="24"/>
        </w:rPr>
        <w:t xml:space="preserve">, </w:t>
      </w:r>
      <w:hyperlink w:history="0" w:anchor="P640" w:tooltip="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
        <w:r>
          <w:rPr>
            <w:sz w:val="24"/>
            <w:color w:val="0000ff"/>
          </w:rPr>
          <w:t xml:space="preserve">пунктами 2</w:t>
        </w:r>
      </w:hyperlink>
      <w:r>
        <w:rPr>
          <w:sz w:val="24"/>
        </w:rPr>
        <w:t xml:space="preserve"> - </w:t>
      </w:r>
      <w:hyperlink w:history="0" w:anchor="P644" w:tooltip="4) отсутствия у абонента плана снижения сбросов, предусмотренного частью 4 статьи 30.1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
        <w:r>
          <w:rPr>
            <w:sz w:val="24"/>
            <w:color w:val="0000ff"/>
          </w:rPr>
          <w:t xml:space="preserve">4</w:t>
        </w:r>
      </w:hyperlink>
      <w:r>
        <w:rPr>
          <w:sz w:val="24"/>
        </w:rPr>
        <w:t xml:space="preserve">, </w:t>
      </w:r>
      <w:hyperlink w:history="0" w:anchor="P650"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r>
          <w:rPr>
            <w:sz w:val="24"/>
            <w:color w:val="0000ff"/>
          </w:rPr>
          <w:t xml:space="preserve">8</w:t>
        </w:r>
      </w:hyperlink>
      <w:r>
        <w:rPr>
          <w:sz w:val="24"/>
        </w:rPr>
        <w:t xml:space="preserve"> и </w:t>
      </w:r>
      <w:hyperlink w:history="0" w:anchor="P651"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r>
          <w:rPr>
            <w:sz w:val="24"/>
            <w:color w:val="0000ff"/>
          </w:rPr>
          <w:t xml:space="preserve">9 части 3</w:t>
        </w:r>
      </w:hyperlink>
      <w:r>
        <w:rPr>
          <w:sz w:val="24"/>
        </w:rPr>
        <w:t xml:space="preserve">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ограничения.</w:t>
      </w:r>
    </w:p>
    <w:p>
      <w:pPr>
        <w:pStyle w:val="0"/>
        <w:spacing w:before="240" w:lineRule="auto"/>
        <w:ind w:firstLine="540"/>
        <w:jc w:val="both"/>
      </w:pPr>
      <w:r>
        <w:rPr>
          <w:sz w:val="24"/>
        </w:rPr>
        <w:t xml:space="preserve">6. В случае, если в течение 60 дней со дня прекращения или ограничения водоснабжения и (или) водоотведения по причинам, предусмотренным </w:t>
      </w:r>
      <w:hyperlink w:history="0" w:anchor="P630"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r>
          <w:rPr>
            <w:sz w:val="24"/>
            <w:color w:val="0000ff"/>
          </w:rPr>
          <w:t xml:space="preserve">пунктом 5 части 1</w:t>
        </w:r>
      </w:hyperlink>
      <w:r>
        <w:rPr>
          <w:sz w:val="24"/>
        </w:rPr>
        <w:t xml:space="preserve">, </w:t>
      </w:r>
      <w:hyperlink w:history="0" w:anchor="P644" w:tooltip="4) отсутствия у абонента плана снижения сбросов, предусмотренного частью 4 статьи 30.1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
        <w:r>
          <w:rPr>
            <w:sz w:val="24"/>
            <w:color w:val="0000ff"/>
          </w:rPr>
          <w:t xml:space="preserve">пунктами 4</w:t>
        </w:r>
      </w:hyperlink>
      <w:r>
        <w:rPr>
          <w:sz w:val="24"/>
        </w:rPr>
        <w:t xml:space="preserve">, </w:t>
      </w:r>
      <w:hyperlink w:history="0" w:anchor="P650"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r>
          <w:rPr>
            <w:sz w:val="24"/>
            <w:color w:val="0000ff"/>
          </w:rPr>
          <w:t xml:space="preserve">8</w:t>
        </w:r>
      </w:hyperlink>
      <w:r>
        <w:rPr>
          <w:sz w:val="24"/>
        </w:rPr>
        <w:t xml:space="preserve"> и </w:t>
      </w:r>
      <w:hyperlink w:history="0" w:anchor="P651"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r>
          <w:rPr>
            <w:sz w:val="24"/>
            <w:color w:val="0000ff"/>
          </w:rPr>
          <w:t xml:space="preserve">9 части 3</w:t>
        </w:r>
      </w:hyperlink>
      <w:r>
        <w:rPr>
          <w:sz w:val="24"/>
        </w:rPr>
        <w:t xml:space="preserve">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pPr>
        <w:pStyle w:val="0"/>
        <w:spacing w:before="240" w:lineRule="auto"/>
        <w:ind w:firstLine="540"/>
        <w:jc w:val="both"/>
      </w:pPr>
      <w:r>
        <w:rPr>
          <w:sz w:val="24"/>
        </w:rPr>
        <w:t xml:space="preserve">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превышения нормативов состава сточных вод или неоднократного грубого превышения требований к составу и свойствам сточных вод.</w:t>
      </w:r>
    </w:p>
    <w:p>
      <w:pPr>
        <w:pStyle w:val="0"/>
        <w:jc w:val="both"/>
      </w:pPr>
      <w:r>
        <w:rPr>
          <w:sz w:val="24"/>
        </w:rPr>
        <w:t xml:space="preserve">(в ред. Федерального </w:t>
      </w:r>
      <w:hyperlink w:history="0" r:id="rId36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w:t>
      </w:r>
      <w:hyperlink w:history="0" r:id="rId370"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w:t>
      </w:r>
      <w:hyperlink w:history="0" r:id="rId371"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w:t>
      </w:r>
      <w:hyperlink w:history="0" r:id="rId372"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Правительством Российской Федерации.</w:t>
      </w:r>
    </w:p>
    <w:p>
      <w:pPr>
        <w:pStyle w:val="0"/>
        <w:spacing w:before="240" w:lineRule="auto"/>
        <w:ind w:firstLine="540"/>
        <w:jc w:val="both"/>
      </w:pPr>
      <w:r>
        <w:rPr>
          <w:sz w:val="24"/>
        </w:rPr>
        <w:t xml:space="preserve">10. В случае прекращения или ограничения водоснабжения по основаниям, указанным в </w:t>
      </w:r>
      <w:hyperlink w:history="0" w:anchor="P625" w:tooltip="1) из-за возникновения аварии и (или) устранения последствий аварии на централизованных системах водоснабжения и (или) водоотведения;">
        <w:r>
          <w:rPr>
            <w:sz w:val="24"/>
            <w:color w:val="0000ff"/>
          </w:rPr>
          <w:t xml:space="preserve">пунктах 1</w:t>
        </w:r>
      </w:hyperlink>
      <w:r>
        <w:rPr>
          <w:sz w:val="24"/>
        </w:rPr>
        <w:t xml:space="preserve"> - </w:t>
      </w:r>
      <w:hyperlink w:history="0" w:anchor="P627" w:tooltip="3) при необходимости увеличения подачи воды к местам возникновения пожаров;">
        <w:r>
          <w:rPr>
            <w:sz w:val="24"/>
            <w:color w:val="0000ff"/>
          </w:rPr>
          <w:t xml:space="preserve">3 части 1</w:t>
        </w:r>
      </w:hyperlink>
      <w:r>
        <w:rPr>
          <w:sz w:val="24"/>
        </w:rPr>
        <w:t xml:space="preserve">, </w:t>
      </w:r>
      <w:hyperlink w:history="0" w:anchor="P638" w:tooltip="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контроль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
        <w:r>
          <w:rPr>
            <w:sz w:val="24"/>
            <w:color w:val="0000ff"/>
          </w:rPr>
          <w:t xml:space="preserve">пунктах 1</w:t>
        </w:r>
      </w:hyperlink>
      <w:r>
        <w:rPr>
          <w:sz w:val="24"/>
        </w:rPr>
        <w:t xml:space="preserve">, </w:t>
      </w:r>
      <w:hyperlink w:history="0" w:anchor="P646" w:tooltip="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
        <w:r>
          <w:rPr>
            <w:sz w:val="24"/>
            <w:color w:val="0000ff"/>
          </w:rPr>
          <w:t xml:space="preserve">5</w:t>
        </w:r>
      </w:hyperlink>
      <w:r>
        <w:rPr>
          <w:sz w:val="24"/>
        </w:rPr>
        <w:t xml:space="preserve"> - </w:t>
      </w:r>
      <w:hyperlink w:history="0" w:anchor="P649" w:tooltip="7) проведения планово-предупредительного ремонта;">
        <w:r>
          <w:rPr>
            <w:sz w:val="24"/>
            <w:color w:val="0000ff"/>
          </w:rPr>
          <w:t xml:space="preserve">7 части 3</w:t>
        </w:r>
      </w:hyperlink>
      <w:r>
        <w:rPr>
          <w:sz w:val="24"/>
        </w:rP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pPr>
        <w:pStyle w:val="0"/>
        <w:jc w:val="both"/>
      </w:pPr>
      <w:r>
        <w:rPr>
          <w:sz w:val="24"/>
        </w:rPr>
        <w:t xml:space="preserve">(в ред. Федерального </w:t>
      </w:r>
      <w:hyperlink w:history="0" r:id="rId37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ind w:firstLine="540"/>
        <w:jc w:val="both"/>
      </w:pPr>
      <w:r>
        <w:rPr>
          <w:sz w:val="24"/>
        </w:rPr>
      </w:r>
    </w:p>
    <w:p>
      <w:pPr>
        <w:pStyle w:val="2"/>
        <w:outlineLvl w:val="1"/>
        <w:ind w:firstLine="540"/>
        <w:jc w:val="both"/>
      </w:pPr>
      <w:r>
        <w:rPr>
          <w:sz w:val="24"/>
        </w:rPr>
        <w:t xml:space="preserve">Статья 22. Вывод объектов централизованных систем горячего водоснабжения, холодного водоснабжения и (или) водоотведения в ремонт и из эксплуатации</w:t>
      </w:r>
    </w:p>
    <w:p>
      <w:pPr>
        <w:pStyle w:val="0"/>
        <w:ind w:firstLine="540"/>
        <w:jc w:val="both"/>
      </w:pPr>
      <w:r>
        <w:rPr>
          <w:sz w:val="24"/>
        </w:rPr>
      </w:r>
    </w:p>
    <w:p>
      <w:pPr>
        <w:pStyle w:val="0"/>
        <w:ind w:firstLine="540"/>
        <w:jc w:val="both"/>
      </w:pPr>
      <w:r>
        <w:rPr>
          <w:sz w:val="24"/>
        </w:rPr>
        <w:t xml:space="preserve">1. 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(демонтажом) таких объектов.</w:t>
      </w:r>
    </w:p>
    <w:p>
      <w:pPr>
        <w:pStyle w:val="0"/>
        <w:jc w:val="both"/>
      </w:pPr>
      <w:r>
        <w:rPr>
          <w:sz w:val="24"/>
        </w:rPr>
        <w:t xml:space="preserve">(в ред. Федерального </w:t>
      </w:r>
      <w:hyperlink w:history="0" r:id="rId37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2. В случае,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w:t>
      </w:r>
    </w:p>
    <w:p>
      <w:pPr>
        <w:pStyle w:val="0"/>
        <w:jc w:val="both"/>
      </w:pPr>
      <w:r>
        <w:rPr>
          <w:sz w:val="24"/>
        </w:rPr>
        <w:t xml:space="preserve">(в ред. Федерального </w:t>
      </w:r>
      <w:hyperlink w:history="0" r:id="rId37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pPr>
        <w:pStyle w:val="0"/>
        <w:jc w:val="both"/>
      </w:pPr>
      <w:r>
        <w:rPr>
          <w:sz w:val="24"/>
        </w:rPr>
        <w:t xml:space="preserve">(в ред. Федерального </w:t>
      </w:r>
      <w:hyperlink w:history="0" r:id="rId37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pPr>
        <w:pStyle w:val="0"/>
        <w:jc w:val="both"/>
      </w:pPr>
      <w:r>
        <w:rPr>
          <w:sz w:val="24"/>
        </w:rPr>
        <w:t xml:space="preserve">(в ред. Федерального </w:t>
      </w:r>
      <w:hyperlink w:history="0" r:id="rId37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5. 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обязаны выполнить данное требование органа местного самоуправления.</w:t>
      </w:r>
    </w:p>
    <w:p>
      <w:pPr>
        <w:pStyle w:val="0"/>
        <w:jc w:val="both"/>
      </w:pPr>
      <w:r>
        <w:rPr>
          <w:sz w:val="24"/>
        </w:rPr>
        <w:t xml:space="preserve">(в ред. Федерального </w:t>
      </w:r>
      <w:hyperlink w:history="0" r:id="rId37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pPr>
        <w:pStyle w:val="0"/>
        <w:jc w:val="both"/>
      </w:pPr>
      <w:r>
        <w:rPr>
          <w:sz w:val="24"/>
        </w:rPr>
        <w:t xml:space="preserve">(в ред. Федерального </w:t>
      </w:r>
      <w:hyperlink w:history="0" r:id="rId37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7. Особенности вывода объектов централизованной системы горячего водоснабжения в ремонт или из эксплуатации устанавливаются </w:t>
      </w:r>
      <w:hyperlink w:history="0" r:id="rId380"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Правительством Российской Федерации.</w:t>
      </w:r>
    </w:p>
    <w:p>
      <w:pPr>
        <w:pStyle w:val="0"/>
        <w:spacing w:before="240" w:lineRule="auto"/>
        <w:ind w:firstLine="540"/>
        <w:jc w:val="both"/>
      </w:pPr>
      <w:r>
        <w:rPr>
          <w:sz w:val="24"/>
        </w:rPr>
        <w:t xml:space="preserve">8. 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
    <w:p>
      <w:pPr>
        <w:pStyle w:val="0"/>
        <w:spacing w:before="240" w:lineRule="auto"/>
        <w:ind w:firstLine="540"/>
        <w:jc w:val="both"/>
      </w:pPr>
      <w:r>
        <w:rPr>
          <w:sz w:val="24"/>
        </w:rPr>
        <w:t xml:space="preserve">9. Лица, нарушившие установленные настоящей статьей обязанности по согласованию вывода объектов централизованных систем горячего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pPr>
        <w:pStyle w:val="0"/>
        <w:ind w:firstLine="540"/>
        <w:jc w:val="both"/>
      </w:pPr>
      <w:r>
        <w:rPr>
          <w:sz w:val="24"/>
        </w:rPr>
      </w:r>
    </w:p>
    <w:p>
      <w:pPr>
        <w:pStyle w:val="2"/>
        <w:outlineLvl w:val="0"/>
        <w:jc w:val="center"/>
      </w:pPr>
      <w:r>
        <w:rPr>
          <w:sz w:val="24"/>
        </w:rPr>
        <w:t xml:space="preserve">Глава 4. ОБЕСПЕЧЕНИЕ КАЧЕСТВА ПИТЬЕВОЙ ВОДЫ, ГОРЯЧЕЙ ВОДЫ</w:t>
      </w:r>
    </w:p>
    <w:p>
      <w:pPr>
        <w:pStyle w:val="0"/>
        <w:ind w:firstLine="540"/>
        <w:jc w:val="both"/>
      </w:pPr>
      <w:r>
        <w:rPr>
          <w:sz w:val="24"/>
        </w:rPr>
      </w:r>
    </w:p>
    <w:p>
      <w:pPr>
        <w:pStyle w:val="2"/>
        <w:outlineLvl w:val="1"/>
        <w:ind w:firstLine="540"/>
        <w:jc w:val="both"/>
      </w:pPr>
      <w:r>
        <w:rPr>
          <w:sz w:val="24"/>
        </w:rPr>
        <w:t xml:space="preserve">Статья 23. Обеспечение качества питьевой воды</w:t>
      </w:r>
    </w:p>
    <w:p>
      <w:pPr>
        <w:pStyle w:val="0"/>
        <w:ind w:firstLine="540"/>
        <w:jc w:val="both"/>
      </w:pPr>
      <w:r>
        <w:rPr>
          <w:sz w:val="24"/>
        </w:rPr>
      </w:r>
    </w:p>
    <w:p>
      <w:pPr>
        <w:pStyle w:val="0"/>
        <w:ind w:firstLine="540"/>
        <w:jc w:val="both"/>
      </w:pPr>
      <w:r>
        <w:rPr>
          <w:sz w:val="24"/>
        </w:rPr>
        <w:t xml:space="preserve">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w:t>
      </w:r>
      <w:hyperlink w:history="0" w:anchor="P323"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r>
          <w:rPr>
            <w:sz w:val="24"/>
            <w:color w:val="0000ff"/>
          </w:rPr>
          <w:t xml:space="preserve">частью 7 статьи 8</w:t>
        </w:r>
      </w:hyperlink>
      <w:r>
        <w:rPr>
          <w:sz w:val="24"/>
        </w:rPr>
        <w:t xml:space="preserve"> настоящего Федерального закона.</w:t>
      </w:r>
    </w:p>
    <w:p>
      <w:pPr>
        <w:pStyle w:val="0"/>
        <w:spacing w:before="240" w:lineRule="auto"/>
        <w:ind w:firstLine="540"/>
        <w:jc w:val="both"/>
      </w:pPr>
      <w:r>
        <w:rPr>
          <w:sz w:val="24"/>
        </w:rPr>
        <w:t xml:space="preserve">2. Органы местного самоуправления, исполнительные органы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pPr>
        <w:pStyle w:val="0"/>
        <w:jc w:val="both"/>
      </w:pPr>
      <w:r>
        <w:rPr>
          <w:sz w:val="24"/>
        </w:rPr>
        <w:t xml:space="preserve">(в ред. Федеральных законов от 28.11.2015 </w:t>
      </w:r>
      <w:hyperlink w:history="0" r:id="rId38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3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w:t>
      </w:r>
      <w:r>
        <w:rPr>
          <w:sz w:val="24"/>
        </w:rPr>
        <w:t xml:space="preserve">законодательством</w:t>
      </w:r>
      <w:r>
        <w:rPr>
          <w:sz w:val="24"/>
        </w:rPr>
        <w:t xml:space="preserve">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bookmarkStart w:id="689" w:name="P689"/>
    <w:bookmarkEnd w:id="689"/>
    <w:p>
      <w:pPr>
        <w:pStyle w:val="0"/>
        <w:spacing w:before="240" w:lineRule="auto"/>
        <w:ind w:firstLine="540"/>
        <w:jc w:val="both"/>
      </w:pPr>
      <w:r>
        <w:rPr>
          <w:sz w:val="24"/>
        </w:rPr>
        <w:t xml:space="preserve">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w:t>
      </w:r>
    </w:p>
    <w:p>
      <w:pPr>
        <w:pStyle w:val="0"/>
        <w:jc w:val="both"/>
      </w:pPr>
      <w:r>
        <w:rPr>
          <w:sz w:val="24"/>
        </w:rPr>
        <w:t xml:space="preserve">(в ред. Федерального </w:t>
      </w:r>
      <w:hyperlink w:history="0" r:id="rId38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bookmarkStart w:id="691" w:name="P691"/>
    <w:bookmarkEnd w:id="691"/>
    <w:p>
      <w:pPr>
        <w:pStyle w:val="0"/>
        <w:spacing w:before="240" w:lineRule="auto"/>
        <w:ind w:firstLine="540"/>
        <w:jc w:val="both"/>
      </w:pPr>
      <w:r>
        <w:rPr>
          <w:sz w:val="24"/>
        </w:rPr>
        <w:t xml:space="preserve">6. В случае получения указанного в </w:t>
      </w:r>
      <w:hyperlink w:history="0" w:anchor="P689" w:tooltip="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
        <w:r>
          <w:rPr>
            <w:sz w:val="24"/>
            <w:color w:val="0000ff"/>
          </w:rPr>
          <w:t xml:space="preserve">части 5</w:t>
        </w:r>
      </w:hyperlink>
      <w:r>
        <w:rPr>
          <w:sz w:val="24"/>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pPr>
        <w:pStyle w:val="0"/>
        <w:jc w:val="both"/>
      </w:pPr>
      <w:r>
        <w:rPr>
          <w:sz w:val="24"/>
        </w:rPr>
        <w:t xml:space="preserve">(в ред. Федерального </w:t>
      </w:r>
      <w:hyperlink w:history="0" r:id="rId38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bookmarkStart w:id="693" w:name="P693"/>
    <w:bookmarkEnd w:id="693"/>
    <w:p>
      <w:pPr>
        <w:pStyle w:val="0"/>
        <w:spacing w:before="240" w:lineRule="auto"/>
        <w:ind w:firstLine="540"/>
        <w:jc w:val="both"/>
      </w:pPr>
      <w:r>
        <w:rPr>
          <w:sz w:val="24"/>
        </w:rPr>
        <w:t xml:space="preserve">7. Организация, осуществляющая холодное водоснабжение, обязана в течение трех месяцев с момента получения технического задания, указанного в </w:t>
      </w:r>
      <w:hyperlink w:history="0" w:anchor="P691" w:tooltip="6. В случае получения указанного в части 5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
        <w:r>
          <w:rPr>
            <w:sz w:val="24"/>
            <w:color w:val="0000ff"/>
          </w:rPr>
          <w:t xml:space="preserve">части 6</w:t>
        </w:r>
      </w:hyperlink>
      <w:r>
        <w:rPr>
          <w:sz w:val="24"/>
        </w:rPr>
        <w:t xml:space="preserve"> настоящей статьи, 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pPr>
        <w:pStyle w:val="0"/>
        <w:spacing w:before="240" w:lineRule="auto"/>
        <w:ind w:firstLine="540"/>
        <w:jc w:val="both"/>
      </w:pPr>
      <w:r>
        <w:rPr>
          <w:sz w:val="24"/>
        </w:rPr>
        <w:t xml:space="preserve">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w:t>
      </w:r>
      <w:hyperlink w:history="0" r:id="rId385"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порядке</w:t>
        </w:r>
      </w:hyperlink>
      <w:r>
        <w:rPr>
          <w:sz w:val="24"/>
        </w:rPr>
        <w:t xml:space="preserve"> разработки, согласования, утверждения и корректировки инвестиционных программ, утвержденном Правительством Российской Федерации.</w:t>
      </w:r>
    </w:p>
    <w:p>
      <w:pPr>
        <w:pStyle w:val="0"/>
        <w:spacing w:before="240" w:lineRule="auto"/>
        <w:ind w:firstLine="540"/>
        <w:jc w:val="both"/>
      </w:pPr>
      <w:r>
        <w:rPr>
          <w:sz w:val="24"/>
        </w:rPr>
        <w:t xml:space="preserve">9. 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p>
    <w:p>
      <w:pPr>
        <w:pStyle w:val="0"/>
        <w:spacing w:before="240" w:lineRule="auto"/>
        <w:ind w:firstLine="540"/>
        <w:jc w:val="both"/>
      </w:pPr>
      <w:r>
        <w:rPr>
          <w:sz w:val="24"/>
        </w:rPr>
        <w:t xml:space="preserve">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муниципального округа,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w:t>
      </w:r>
    </w:p>
    <w:p>
      <w:pPr>
        <w:pStyle w:val="0"/>
        <w:jc w:val="both"/>
      </w:pPr>
      <w:r>
        <w:rPr>
          <w:sz w:val="24"/>
        </w:rPr>
        <w:t xml:space="preserve">(в ред. Федеральных законов от 28.11.2015 </w:t>
      </w:r>
      <w:hyperlink w:history="0" r:id="rId38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13.06.2023 </w:t>
      </w:r>
      <w:hyperlink w:history="0" r:id="rId38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11. 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pPr>
        <w:pStyle w:val="0"/>
        <w:jc w:val="both"/>
      </w:pPr>
      <w:r>
        <w:rPr>
          <w:sz w:val="24"/>
        </w:rPr>
        <w:t xml:space="preserve">(в ред. Федерального </w:t>
      </w:r>
      <w:hyperlink w:history="0" r:id="rId38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pPr>
        <w:pStyle w:val="0"/>
        <w:ind w:firstLine="540"/>
        <w:jc w:val="both"/>
      </w:pPr>
      <w:r>
        <w:rPr>
          <w:sz w:val="24"/>
        </w:rPr>
      </w:r>
    </w:p>
    <w:p>
      <w:pPr>
        <w:pStyle w:val="2"/>
        <w:outlineLvl w:val="1"/>
        <w:ind w:firstLine="540"/>
        <w:jc w:val="both"/>
      </w:pPr>
      <w:r>
        <w:rPr>
          <w:sz w:val="24"/>
        </w:rPr>
        <w:t xml:space="preserve">Статья 24. Обеспечение качества горячей воды</w:t>
      </w:r>
    </w:p>
    <w:p>
      <w:pPr>
        <w:pStyle w:val="0"/>
        <w:ind w:firstLine="540"/>
        <w:jc w:val="both"/>
      </w:pPr>
      <w:r>
        <w:rPr>
          <w:sz w:val="24"/>
        </w:rPr>
      </w:r>
    </w:p>
    <w:p>
      <w:pPr>
        <w:pStyle w:val="0"/>
        <w:ind w:firstLine="540"/>
        <w:jc w:val="both"/>
      </w:pPr>
      <w:r>
        <w:rPr>
          <w:sz w:val="24"/>
        </w:rPr>
        <w:t xml:space="preserve">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w:t>
      </w:r>
      <w:hyperlink w:history="0" w:anchor="P323"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r>
          <w:rPr>
            <w:sz w:val="24"/>
            <w:color w:val="0000ff"/>
          </w:rPr>
          <w:t xml:space="preserve">частью 7 статьи 8</w:t>
        </w:r>
      </w:hyperlink>
      <w:r>
        <w:rPr>
          <w:sz w:val="24"/>
        </w:rPr>
        <w:t xml:space="preserve"> настоящего Федерального закона.</w:t>
      </w:r>
    </w:p>
    <w:p>
      <w:pPr>
        <w:pStyle w:val="0"/>
        <w:spacing w:before="240" w:lineRule="auto"/>
        <w:ind w:firstLine="540"/>
        <w:jc w:val="both"/>
      </w:pPr>
      <w:r>
        <w:rPr>
          <w:sz w:val="24"/>
        </w:rPr>
        <w:t xml:space="preserve">2. Качество горячей воды, подаваемой для производственных нужд, определяется договором горячего водоснабжения исходя из пригодности горячей воды для конкретных видов использования.</w:t>
      </w:r>
    </w:p>
    <w:p>
      <w:pPr>
        <w:pStyle w:val="0"/>
        <w:spacing w:before="240" w:lineRule="auto"/>
        <w:ind w:firstLine="540"/>
        <w:jc w:val="both"/>
      </w:pPr>
      <w:r>
        <w:rPr>
          <w:sz w:val="24"/>
        </w:rPr>
        <w:t xml:space="preserve">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pPr>
        <w:pStyle w:val="0"/>
        <w:spacing w:before="240" w:lineRule="auto"/>
        <w:ind w:firstLine="540"/>
        <w:jc w:val="both"/>
      </w:pPr>
      <w:r>
        <w:rPr>
          <w:sz w:val="24"/>
        </w:rPr>
        <w:t xml:space="preserve">4. Органы местного самоуправления, исполнительные органы субъектов Российской Федерации обязаны обеспечить условия, необходимые для организации подачи горячей воды установленного качества.</w:t>
      </w:r>
    </w:p>
    <w:p>
      <w:pPr>
        <w:pStyle w:val="0"/>
        <w:jc w:val="both"/>
      </w:pPr>
      <w:r>
        <w:rPr>
          <w:sz w:val="24"/>
        </w:rPr>
        <w:t xml:space="preserve">(в ред. Федеральных законов от 28.11.2015 </w:t>
      </w:r>
      <w:hyperlink w:history="0" r:id="rId38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bookmarkStart w:id="710" w:name="P710"/>
    <w:bookmarkEnd w:id="710"/>
    <w:p>
      <w:pPr>
        <w:pStyle w:val="0"/>
        <w:spacing w:before="240" w:lineRule="auto"/>
        <w:ind w:firstLine="540"/>
        <w:jc w:val="both"/>
      </w:pPr>
      <w:r>
        <w:rPr>
          <w:sz w:val="24"/>
        </w:rPr>
        <w:t xml:space="preserve">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pPr>
        <w:pStyle w:val="0"/>
        <w:jc w:val="both"/>
      </w:pPr>
      <w:r>
        <w:rPr>
          <w:sz w:val="24"/>
        </w:rPr>
        <w:t xml:space="preserve">(в ред. Федерального </w:t>
      </w:r>
      <w:hyperlink w:history="0" r:id="rId39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bookmarkStart w:id="712" w:name="P712"/>
    <w:bookmarkEnd w:id="712"/>
    <w:p>
      <w:pPr>
        <w:pStyle w:val="0"/>
        <w:spacing w:before="240" w:lineRule="auto"/>
        <w:ind w:firstLine="540"/>
        <w:jc w:val="both"/>
      </w:pPr>
      <w:r>
        <w:rPr>
          <w:sz w:val="24"/>
        </w:rPr>
        <w:t xml:space="preserve">7. В случае получения указанного в </w:t>
      </w:r>
      <w:hyperlink w:history="0" w:anchor="P710" w:tooltip="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
        <w:r>
          <w:rPr>
            <w:sz w:val="24"/>
            <w:color w:val="0000ff"/>
          </w:rPr>
          <w:t xml:space="preserve">части 6</w:t>
        </w:r>
      </w:hyperlink>
      <w:r>
        <w:rPr>
          <w:sz w:val="24"/>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w:t>
      </w:r>
      <w:hyperlink w:history="0" r:id="rId392"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Правительством Российской Федерации.</w:t>
      </w:r>
    </w:p>
    <w:p>
      <w:pPr>
        <w:pStyle w:val="0"/>
        <w:jc w:val="both"/>
      </w:pPr>
      <w:r>
        <w:rPr>
          <w:sz w:val="24"/>
        </w:rPr>
        <w:t xml:space="preserve">(в ред. Федеральных законов от 30.12.2012 </w:t>
      </w:r>
      <w:hyperlink w:history="0" r:id="rId39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39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8. Организация, осуществляющая горячее водоснабжение, обязана в течение трех месяцев с момента получения технического задания, указанного в </w:t>
      </w:r>
      <w:hyperlink w:history="0" w:anchor="P712" w:tooltip="7. В случае получения указанного в части 6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w:r>
          <w:rPr>
            <w:sz w:val="24"/>
            <w:color w:val="0000ff"/>
          </w:rPr>
          <w:t xml:space="preserve">части 7</w:t>
        </w:r>
      </w:hyperlink>
      <w:r>
        <w:rPr>
          <w:sz w:val="24"/>
        </w:rPr>
        <w:t xml:space="preserve">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в соответствие с установленными требованиями включается в состав инвестиционной программы.</w:t>
      </w:r>
    </w:p>
    <w:p>
      <w:pPr>
        <w:pStyle w:val="0"/>
        <w:spacing w:before="240" w:lineRule="auto"/>
        <w:ind w:firstLine="540"/>
        <w:jc w:val="both"/>
      </w:pPr>
      <w:r>
        <w:rPr>
          <w:sz w:val="24"/>
        </w:rPr>
        <w:t xml:space="preserve">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w:t>
      </w:r>
      <w:hyperlink w:history="0" r:id="rId395"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порядком</w:t>
        </w:r>
      </w:hyperlink>
      <w:r>
        <w:rPr>
          <w:sz w:val="24"/>
        </w:rPr>
        <w:t xml:space="preserve"> разработки, согласования, утверждения и корректировки инвестиционных программ, утвержденным Правительством Российской Федерации.</w:t>
      </w:r>
    </w:p>
    <w:p>
      <w:pPr>
        <w:pStyle w:val="0"/>
        <w:spacing w:before="240" w:lineRule="auto"/>
        <w:ind w:firstLine="540"/>
        <w:jc w:val="both"/>
      </w:pPr>
      <w:r>
        <w:rPr>
          <w:sz w:val="24"/>
        </w:rPr>
        <w:t xml:space="preserve">10. 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pPr>
        <w:pStyle w:val="0"/>
        <w:spacing w:before="240" w:lineRule="auto"/>
        <w:ind w:firstLine="540"/>
        <w:jc w:val="both"/>
      </w:pPr>
      <w:r>
        <w:rPr>
          <w:sz w:val="24"/>
        </w:rPr>
        <w:t xml:space="preserve">11. 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w:t>
      </w:r>
    </w:p>
    <w:p>
      <w:pPr>
        <w:pStyle w:val="0"/>
        <w:jc w:val="both"/>
      </w:pPr>
      <w:r>
        <w:rPr>
          <w:sz w:val="24"/>
        </w:rPr>
        <w:t xml:space="preserve">(в ред. Федеральных законов от 30.12.2012 </w:t>
      </w:r>
      <w:hyperlink w:history="0" r:id="rId39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39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12. В случае существенного ухудшения качества горячей воды, выявленного по результатам федерального государственного 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pPr>
        <w:pStyle w:val="0"/>
        <w:jc w:val="both"/>
      </w:pPr>
      <w:r>
        <w:rPr>
          <w:sz w:val="24"/>
        </w:rPr>
        <w:t xml:space="preserve">(в ред. Федерального </w:t>
      </w:r>
      <w:hyperlink w:history="0" r:id="rId39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ind w:firstLine="540"/>
        <w:jc w:val="both"/>
      </w:pPr>
      <w:r>
        <w:rPr>
          <w:sz w:val="24"/>
        </w:rPr>
      </w:r>
    </w:p>
    <w:p>
      <w:pPr>
        <w:pStyle w:val="2"/>
        <w:outlineLvl w:val="1"/>
        <w:ind w:firstLine="540"/>
        <w:jc w:val="both"/>
      </w:pPr>
      <w:r>
        <w:rPr>
          <w:sz w:val="24"/>
        </w:rPr>
        <w:t xml:space="preserve">Статья 25. Производственный контроль качества питьевой воды, качества горячей воды</w:t>
      </w:r>
    </w:p>
    <w:p>
      <w:pPr>
        <w:pStyle w:val="0"/>
        <w:ind w:firstLine="540"/>
        <w:jc w:val="both"/>
      </w:pPr>
      <w:r>
        <w:rPr>
          <w:sz w:val="24"/>
        </w:rPr>
      </w:r>
    </w:p>
    <w:p>
      <w:pPr>
        <w:pStyle w:val="0"/>
        <w:ind w:firstLine="540"/>
        <w:jc w:val="both"/>
      </w:pPr>
      <w:r>
        <w:rPr>
          <w:sz w:val="24"/>
        </w:rPr>
        <w:t xml:space="preserve">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pPr>
        <w:pStyle w:val="0"/>
        <w:spacing w:before="240" w:lineRule="auto"/>
        <w:ind w:firstLine="540"/>
        <w:jc w:val="both"/>
      </w:pPr>
      <w:r>
        <w:rPr>
          <w:sz w:val="24"/>
        </w:rPr>
        <w:t xml:space="preserve">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w:t>
      </w:r>
      <w:hyperlink w:history="0" r:id="rId399"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Порядок</w:t>
        </w:r>
      </w:hyperlink>
      <w:r>
        <w:rPr>
          <w:sz w:val="24"/>
        </w:rPr>
        <w:t xml:space="preserve"> осуществления производственного контроля качества питьевой воды, горячей воды устанавливается Правительством Российской Федерации в соответствии с </w:t>
      </w:r>
      <w:hyperlink w:history="0" r:id="rId400"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pPr>
        <w:pStyle w:val="0"/>
        <w:spacing w:before="240" w:lineRule="auto"/>
        <w:ind w:firstLine="540"/>
        <w:jc w:val="both"/>
      </w:pPr>
      <w:r>
        <w:rPr>
          <w:sz w:val="24"/>
        </w:rPr>
        <w:t xml:space="preserve">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pPr>
        <w:pStyle w:val="0"/>
        <w:spacing w:before="240" w:lineRule="auto"/>
        <w:ind w:firstLine="540"/>
        <w:jc w:val="both"/>
      </w:pPr>
      <w:r>
        <w:rPr>
          <w:sz w:val="24"/>
        </w:rPr>
        <w:t xml:space="preserve">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w:t>
      </w:r>
      <w:hyperlink w:history="0" r:id="rId401"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w:t>
      </w:r>
    </w:p>
    <w:p>
      <w:pPr>
        <w:pStyle w:val="0"/>
        <w:jc w:val="both"/>
      </w:pPr>
      <w:r>
        <w:rPr>
          <w:sz w:val="24"/>
        </w:rPr>
        <w:t xml:space="preserve">(часть 4 в ред. Федерального </w:t>
      </w:r>
      <w:hyperlink w:history="0" r:id="rId40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160-ФЗ)</w:t>
      </w:r>
    </w:p>
    <w:p>
      <w:pPr>
        <w:pStyle w:val="0"/>
        <w:spacing w:before="240" w:lineRule="auto"/>
        <w:ind w:firstLine="540"/>
        <w:jc w:val="both"/>
      </w:pPr>
      <w:r>
        <w:rPr>
          <w:sz w:val="24"/>
        </w:rPr>
        <w:t xml:space="preserve">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6. Программа производственного контроля качества питьевой воды, горячей воды включает в себя:</w:t>
      </w:r>
    </w:p>
    <w:p>
      <w:pPr>
        <w:pStyle w:val="0"/>
        <w:spacing w:before="240" w:lineRule="auto"/>
        <w:ind w:firstLine="540"/>
        <w:jc w:val="both"/>
      </w:pPr>
      <w:r>
        <w:rPr>
          <w:sz w:val="24"/>
        </w:rPr>
        <w:t xml:space="preserve">1) перечень показателей, по которым осуществляется контроль;</w:t>
      </w:r>
    </w:p>
    <w:p>
      <w:pPr>
        <w:pStyle w:val="0"/>
        <w:spacing w:before="240" w:lineRule="auto"/>
        <w:ind w:firstLine="540"/>
        <w:jc w:val="both"/>
      </w:pPr>
      <w:r>
        <w:rPr>
          <w:sz w:val="24"/>
        </w:rPr>
        <w:t xml:space="preserve">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pPr>
        <w:pStyle w:val="0"/>
        <w:spacing w:before="240" w:lineRule="auto"/>
        <w:ind w:firstLine="540"/>
        <w:jc w:val="both"/>
      </w:pPr>
      <w:r>
        <w:rPr>
          <w:sz w:val="24"/>
        </w:rPr>
        <w:t xml:space="preserve">3) указание частоты отбора проб воды.</w:t>
      </w:r>
    </w:p>
    <w:p>
      <w:pPr>
        <w:pStyle w:val="0"/>
        <w:spacing w:before="240" w:lineRule="auto"/>
        <w:ind w:firstLine="540"/>
        <w:jc w:val="both"/>
      </w:pPr>
      <w:r>
        <w:rPr>
          <w:sz w:val="24"/>
        </w:rPr>
        <w:t xml:space="preserve">7. </w:t>
      </w:r>
      <w:hyperlink w:history="0" r:id="rId403" w:tooltip="Приказ Роспотребнадзора от 28.12.2012 N 1204 &quot;Об утверждении Критериев существенного ухудшения качества питьевой воды и горячей воды, показателей качества питьевой воды, характеризующих ее безопасность, по которым осуществляется производственный контроль качества питьевой воды, горячей воды и требований к частоте отбора проб воды&quot; (Зарегистрировано в Минюсте России 25.04.2013 N 28282) {КонсультантПлюс}">
        <w:r>
          <w:rPr>
            <w:sz w:val="24"/>
            <w:color w:val="0000ff"/>
          </w:rPr>
          <w:t xml:space="preserve">Перечень</w:t>
        </w:r>
      </w:hyperlink>
      <w:r>
        <w:rPr>
          <w:sz w:val="24"/>
        </w:rPr>
        <w:t xml:space="preserve"> показателей, по которым осуществляется производственный контроль качества питьевой воды, горячей воды, и </w:t>
      </w:r>
      <w:hyperlink w:history="0" r:id="rId404" w:tooltip="Приказ Роспотребнадзора от 28.12.2012 N 1204 &quot;Об утверждении Критериев существенного ухудшения качества питьевой воды и горячей воды, показателей качества питьевой воды, характеризующих ее безопасность, по которым осуществляется производственный контроль качества питьевой воды, горячей воды и требований к частоте отбора проб воды&quot; (Зарегистрировано в Минюсте России 25.04.2013 N 28282) {КонсультантПлюс}">
        <w:r>
          <w:rPr>
            <w:sz w:val="24"/>
            <w:color w:val="0000ff"/>
          </w:rPr>
          <w:t xml:space="preserve">требования</w:t>
        </w:r>
      </w:hyperlink>
      <w:r>
        <w:rPr>
          <w:sz w:val="24"/>
        </w:rPr>
        <w:t xml:space="preserve">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pPr>
        <w:pStyle w:val="0"/>
        <w:spacing w:before="240" w:lineRule="auto"/>
        <w:ind w:firstLine="540"/>
        <w:jc w:val="both"/>
      </w:pPr>
      <w:r>
        <w:rPr>
          <w:sz w:val="24"/>
        </w:rPr>
        <w:t xml:space="preserve">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pPr>
        <w:pStyle w:val="0"/>
        <w:spacing w:before="240" w:lineRule="auto"/>
        <w:ind w:firstLine="540"/>
        <w:jc w:val="both"/>
      </w:pPr>
      <w:r>
        <w:rPr>
          <w:sz w:val="24"/>
        </w:rPr>
        <w:t xml:space="preserve">1) несоответствия качества питьевой воды, горячей воды требованиям </w:t>
      </w:r>
      <w:hyperlink w:history="0" r:id="rId405"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законодательства</w:t>
        </w:r>
      </w:hyperlink>
      <w:r>
        <w:rPr>
          <w:sz w:val="24"/>
        </w:rPr>
        <w:t xml:space="preserve">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pPr>
        <w:pStyle w:val="0"/>
        <w:spacing w:before="240" w:lineRule="auto"/>
        <w:ind w:firstLine="540"/>
        <w:jc w:val="both"/>
      </w:pPr>
      <w:r>
        <w:rPr>
          <w:sz w:val="24"/>
        </w:rPr>
        <w:t xml:space="preserve">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pPr>
        <w:pStyle w:val="0"/>
        <w:spacing w:before="240" w:lineRule="auto"/>
        <w:ind w:firstLine="540"/>
        <w:jc w:val="both"/>
      </w:pPr>
      <w:r>
        <w:rPr>
          <w:sz w:val="24"/>
        </w:rPr>
        <w:t xml:space="preserve">3) повышения в регионе заболеваемости инфекционной и неинфекционной этиологии, связанной с потреблением воды человеком;</w:t>
      </w:r>
    </w:p>
    <w:p>
      <w:pPr>
        <w:pStyle w:val="0"/>
        <w:spacing w:before="240" w:lineRule="auto"/>
        <w:ind w:firstLine="540"/>
        <w:jc w:val="both"/>
      </w:pPr>
      <w:r>
        <w:rPr>
          <w:sz w:val="24"/>
        </w:rPr>
        <w:t xml:space="preserve">4) изменения технологии водоподготовки питьевой воды и приготовления горячей воды.</w:t>
      </w:r>
    </w:p>
    <w:p>
      <w:pPr>
        <w:pStyle w:val="0"/>
        <w:ind w:firstLine="540"/>
        <w:jc w:val="both"/>
      </w:pPr>
      <w:r>
        <w:rPr>
          <w:sz w:val="24"/>
        </w:rPr>
      </w:r>
    </w:p>
    <w:bookmarkStart w:id="741" w:name="P741"/>
    <w:bookmarkEnd w:id="741"/>
    <w:p>
      <w:pPr>
        <w:pStyle w:val="2"/>
        <w:outlineLvl w:val="0"/>
        <w:jc w:val="center"/>
      </w:pPr>
      <w:r>
        <w:rPr>
          <w:sz w:val="24"/>
        </w:rPr>
        <w:t xml:space="preserve">Глава 5. ОБЕСПЕЧЕНИЕ ОХРАНЫ ОКРУЖАЮЩЕЙ СРЕДЫ В СФЕРЕ</w:t>
      </w:r>
    </w:p>
    <w:p>
      <w:pPr>
        <w:pStyle w:val="2"/>
        <w:jc w:val="center"/>
      </w:pPr>
      <w:r>
        <w:rPr>
          <w:sz w:val="24"/>
        </w:rPr>
        <w:t xml:space="preserve">ВОДОСНАБЖЕНИЯ И ВОДООТВЕДЕНИЯ</w:t>
      </w:r>
    </w:p>
    <w:p>
      <w:pPr>
        <w:pStyle w:val="2"/>
        <w:jc w:val="center"/>
      </w:pPr>
      <w:r>
        <w:rPr>
          <w:sz w:val="24"/>
        </w:rPr>
        <w:t xml:space="preserve">(СТАТЬИ 26 - 30)</w:t>
      </w:r>
    </w:p>
    <w:p>
      <w:pPr>
        <w:pStyle w:val="0"/>
        <w:ind w:firstLine="540"/>
        <w:jc w:val="both"/>
      </w:pPr>
      <w:r>
        <w:rPr>
          <w:sz w:val="24"/>
        </w:rPr>
      </w:r>
    </w:p>
    <w:p>
      <w:pPr>
        <w:pStyle w:val="0"/>
        <w:ind w:firstLine="540"/>
        <w:jc w:val="both"/>
      </w:pPr>
      <w:r>
        <w:rPr>
          <w:sz w:val="24"/>
        </w:rPr>
        <w:t xml:space="preserve">Утратила силу с 1 января 2019 года. - Федеральный </w:t>
      </w:r>
      <w:hyperlink w:history="0" r:id="rId40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225-ФЗ.</w:t>
      </w:r>
    </w:p>
    <w:p>
      <w:pPr>
        <w:pStyle w:val="0"/>
        <w:ind w:firstLine="540"/>
        <w:jc w:val="both"/>
      </w:pPr>
      <w:r>
        <w:rPr>
          <w:sz w:val="24"/>
        </w:rPr>
      </w:r>
    </w:p>
    <w:p>
      <w:pPr>
        <w:pStyle w:val="2"/>
        <w:outlineLvl w:val="0"/>
        <w:jc w:val="center"/>
      </w:pPr>
      <w:r>
        <w:rPr>
          <w:sz w:val="24"/>
        </w:rPr>
        <w:t xml:space="preserve">Глава 5.1. РЕГУЛИРОВАНИЕ СБРОСА СТОЧНЫХ ВОД</w:t>
      </w:r>
    </w:p>
    <w:p>
      <w:pPr>
        <w:pStyle w:val="2"/>
        <w:jc w:val="center"/>
      </w:pPr>
      <w:r>
        <w:rPr>
          <w:sz w:val="24"/>
        </w:rPr>
        <w:t xml:space="preserve">В ЦЕНТРАЛИЗОВАННЫЕ СИСТЕМЫ ВОДООТВЕДЕНИЯ (КАНАЛИЗАЦИИ)</w:t>
      </w:r>
    </w:p>
    <w:p>
      <w:pPr>
        <w:pStyle w:val="0"/>
        <w:jc w:val="center"/>
      </w:pPr>
      <w:r>
        <w:rPr>
          <w:sz w:val="24"/>
        </w:rPr>
      </w:r>
    </w:p>
    <w:p>
      <w:pPr>
        <w:pStyle w:val="0"/>
        <w:jc w:val="center"/>
      </w:pPr>
      <w:r>
        <w:rPr>
          <w:sz w:val="24"/>
        </w:rPr>
        <w:t xml:space="preserve">(введена Федеральным </w:t>
      </w:r>
      <w:hyperlink w:history="0" r:id="rId40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p>
      <w:pPr>
        <w:pStyle w:val="2"/>
        <w:outlineLvl w:val="1"/>
        <w:ind w:firstLine="540"/>
        <w:jc w:val="both"/>
      </w:pPr>
      <w:r>
        <w:rPr>
          <w:sz w:val="24"/>
        </w:rPr>
        <w:t xml:space="preserve">Статья 30.1. Обеспечение требований к составу сточных вод, сбрасываемых абонентами в централизованные системы водоотведения (канализации)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08"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p>
      <w:pPr>
        <w:pStyle w:val="0"/>
        <w:ind w:firstLine="540"/>
        <w:jc w:val="both"/>
      </w:pPr>
      <w:r>
        <w:rPr>
          <w:sz w:val="24"/>
        </w:rPr>
        <w:t xml:space="preserve">1. В целях охраны водных объектов от загрязнения для объектов абонентов организаций, осуществляющих водоотведение, за исключением жилых домов, многоквартирных домов (кроме нежилых помещений в многоквартирных домах, имеющих отдельные канализационные выпуски в централизованную систему водоотведения (канализации), иных объектов, определенных </w:t>
      </w:r>
      <w:hyperlink w:history="0" r:id="rId40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 устанавливаются нормативы состава сточных вод.</w:t>
      </w:r>
    </w:p>
    <w:p>
      <w:pPr>
        <w:pStyle w:val="0"/>
        <w:spacing w:before="240" w:lineRule="auto"/>
        <w:ind w:firstLine="540"/>
        <w:jc w:val="both"/>
      </w:pPr>
      <w:r>
        <w:rPr>
          <w:sz w:val="24"/>
        </w:rPr>
        <w:t xml:space="preserve">2. Нормативы состава сточных вод устанавливаются органами местного самоуправления в соответствии с </w:t>
      </w:r>
      <w:hyperlink w:history="0" r:id="rId41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порядком</w:t>
        </w:r>
      </w:hyperlink>
      <w:r>
        <w:rPr>
          <w:sz w:val="24"/>
        </w:rPr>
        <w:t xml:space="preserve">, установленным правилами холодного водоснабжения и водоотведения, утвержденными Правительством Российской Федерации, на основании нормативов допустимых сбросов, установленных для объектов организаций, осуществляющих водоотведение, с учетом эффективности удаления загрязняющих веществ очистными сооружениями организаций, осуществляющих водоотведение. Показатели эффективности удаления загрязняющих веществ очистными сооружениями организаций, осуществляющих водоотведение, рассчитываются в соответствии с </w:t>
      </w:r>
      <w:hyperlink w:history="0" r:id="rId411"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3. Особенности установления нормативов состава сточных вод в отношении технологически нормируемых веществ устанавливаются </w:t>
      </w:r>
      <w:hyperlink w:history="0" r:id="rId41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w:t>
      </w:r>
    </w:p>
    <w:bookmarkStart w:id="759" w:name="P759"/>
    <w:bookmarkEnd w:id="759"/>
    <w:p>
      <w:pPr>
        <w:pStyle w:val="0"/>
        <w:spacing w:before="240" w:lineRule="auto"/>
        <w:ind w:firstLine="540"/>
        <w:jc w:val="both"/>
      </w:pPr>
      <w:r>
        <w:rPr>
          <w:sz w:val="24"/>
        </w:rPr>
        <w:t xml:space="preserve">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с уполномоченным исполнительным органом субъекта Российской Федерации (в иных случаях), а также с организацией, осуществляющей водоотведение, и реализовать план снижения сбросов в сроки, предусмотренные этим планом. Иные абоненты вправе разработать и утвердить план снижения сбросов.</w:t>
      </w:r>
    </w:p>
    <w:p>
      <w:pPr>
        <w:pStyle w:val="0"/>
        <w:jc w:val="both"/>
      </w:pPr>
      <w:r>
        <w:rPr>
          <w:sz w:val="24"/>
        </w:rPr>
        <w:t xml:space="preserve">(в ред. Федеральных законов от 25.12.2023 </w:t>
      </w:r>
      <w:hyperlink w:history="0" r:id="rId41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w:t>
      </w:r>
      <w:hyperlink w:history="0" r:id="rId41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Требования</w:t>
        </w:r>
      </w:hyperlink>
      <w:r>
        <w:rPr>
          <w:sz w:val="24"/>
        </w:rPr>
        <w:t xml:space="preserve"> к содержанию плана снижения сбросов, порядок и сроки его согласования, основания для отказа в согласовании плана снижения сбросов устанавливаются Правительством Российской Федерации.</w:t>
      </w:r>
    </w:p>
    <w:p>
      <w:pPr>
        <w:pStyle w:val="0"/>
        <w:spacing w:before="240" w:lineRule="auto"/>
        <w:ind w:firstLine="540"/>
        <w:jc w:val="both"/>
      </w:pPr>
      <w:r>
        <w:rPr>
          <w:sz w:val="24"/>
        </w:rPr>
        <w:t xml:space="preserve">6. План снижения сбросов абонента, допустившего превышение нормативов состава сточных вод, указанное в </w:t>
      </w:r>
      <w:hyperlink w:history="0" w:anchor="P759" w:tooltip="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
        <w:r>
          <w:rPr>
            <w:sz w:val="24"/>
            <w:color w:val="0000ff"/>
          </w:rPr>
          <w:t xml:space="preserve">части 4</w:t>
        </w:r>
      </w:hyperlink>
      <w:r>
        <w:rPr>
          <w:sz w:val="24"/>
        </w:rPr>
        <w:t xml:space="preserve"> настоящей статьи, должен обеспечить предотвращение превышений указанным абонентом нормативов состава сточных вод по всем веществам, по которым были допущены превышения нормативов состава сточных вод, посредством реализации одного или нескольких из следующих мероприятий:</w:t>
      </w:r>
    </w:p>
    <w:p>
      <w:pPr>
        <w:pStyle w:val="0"/>
        <w:spacing w:before="240" w:lineRule="auto"/>
        <w:ind w:firstLine="540"/>
        <w:jc w:val="both"/>
      </w:pPr>
      <w:r>
        <w:rPr>
          <w:sz w:val="24"/>
        </w:rPr>
        <w:t xml:space="preserve">1) 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p>
    <w:p>
      <w:pPr>
        <w:pStyle w:val="0"/>
        <w:spacing w:before="240" w:lineRule="auto"/>
        <w:ind w:firstLine="540"/>
        <w:jc w:val="both"/>
      </w:pPr>
      <w:r>
        <w:rPr>
          <w:sz w:val="24"/>
        </w:rPr>
        <w:t xml:space="preserve">2) создание систем оборотного водоснабжения;</w:t>
      </w:r>
    </w:p>
    <w:p>
      <w:pPr>
        <w:pStyle w:val="0"/>
        <w:spacing w:before="240" w:lineRule="auto"/>
        <w:ind w:firstLine="540"/>
        <w:jc w:val="both"/>
      </w:pPr>
      <w:r>
        <w:rPr>
          <w:sz w:val="24"/>
        </w:rPr>
        <w:t xml:space="preserve">3) 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pPr>
        <w:pStyle w:val="0"/>
        <w:jc w:val="both"/>
      </w:pPr>
      <w:r>
        <w:rPr>
          <w:sz w:val="24"/>
        </w:rPr>
      </w:r>
    </w:p>
    <w:p>
      <w:pPr>
        <w:pStyle w:val="2"/>
        <w:outlineLvl w:val="1"/>
        <w:ind w:firstLine="540"/>
        <w:jc w:val="both"/>
      </w:pPr>
      <w:r>
        <w:rPr>
          <w:sz w:val="24"/>
        </w:rPr>
        <w:t xml:space="preserve">Статья 30.2. Исчисление платы за сброс загрязняющих веществ сверх установленных нормативов состава сточных вод и взимание указанной платы с абонентов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1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p>
      <w:pPr>
        <w:pStyle w:val="0"/>
        <w:ind w:firstLine="540"/>
        <w:jc w:val="both"/>
      </w:pPr>
      <w:r>
        <w:rPr>
          <w:sz w:val="24"/>
        </w:rPr>
        <w:t xml:space="preserve">1. В случае, если сточные воды, принимаемые от абонента в централизованную систему водоотведения (канализации),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 в </w:t>
      </w:r>
      <w:hyperlink w:history="0" r:id="rId41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порядке</w:t>
        </w:r>
      </w:hyperlink>
      <w:r>
        <w:rPr>
          <w:sz w:val="24"/>
        </w:rPr>
        <w:t xml:space="preserve">, установленном правилами холодного водоснабжения и водоотведения, утвержденными Правительством Российской Федерации. В отношении загрязняющих веществ, сброшенных в централизованную систему водоотведения, внесение абонентами платы за негативное воздействие на окружающую среду при сбросе загрязняющих веществ в составе сточных вод в водные объекты не осуществляется.</w:t>
      </w:r>
    </w:p>
    <w:p>
      <w:pPr>
        <w:pStyle w:val="0"/>
        <w:spacing w:before="240" w:lineRule="auto"/>
        <w:ind w:firstLine="540"/>
        <w:jc w:val="both"/>
      </w:pPr>
      <w:r>
        <w:rPr>
          <w:sz w:val="24"/>
        </w:rPr>
        <w:t xml:space="preserve">2. Порядок исчисления платы за сброс загрязняющих веществ в составе сточных вод сверх установленных нормативов состава сточных вод и порядок взимания указанной платы устанавливаются с учетом необходимости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расходов организации, осуществляющей водоотведение, на выполнение функций по исчислению платы за 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а также расходов на возмещение вреда, причиненного водному объекту, в случае невыявления абонента, допустившего сброс загрязняющих веществ сверх установленных нормативов состава сточных вод, или иного лица, допустившего сброс загрязняющих веществ в централизованную систему водоотведения (канализации), приведший к причинению вреда водному объекту.</w:t>
      </w:r>
    </w:p>
    <w:p>
      <w:pPr>
        <w:pStyle w:val="0"/>
        <w:spacing w:before="240" w:lineRule="auto"/>
        <w:ind w:firstLine="540"/>
        <w:jc w:val="both"/>
      </w:pPr>
      <w:r>
        <w:rPr>
          <w:sz w:val="24"/>
        </w:rPr>
        <w:t xml:space="preserve">3. В случае проведения абонентом организации, осуществляющей водоотведение, мероприятий по обеспечению предотвращения превышения им нормативов состава сточных вод, включенных в план снижения сбросов, указанный в </w:t>
      </w:r>
      <w:hyperlink w:history="0" w:anchor="P759" w:tooltip="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
        <w:r>
          <w:rPr>
            <w:sz w:val="24"/>
            <w:color w:val="0000ff"/>
          </w:rPr>
          <w:t xml:space="preserve">части 4 статьи 30.1</w:t>
        </w:r>
      </w:hyperlink>
      <w:r>
        <w:rPr>
          <w:sz w:val="24"/>
        </w:rPr>
        <w:t xml:space="preserve"> настоящего Федерального закона, плата абонента за сброс загрязняющих веществ сверх установленных нормативов состава сточных вод уменьшается на величину фактически произведенных абонентом затрат на реализацию таких мероприятий в </w:t>
      </w:r>
      <w:hyperlink w:history="0" r:id="rId41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порядке</w:t>
        </w:r>
      </w:hyperlink>
      <w:r>
        <w:rPr>
          <w:sz w:val="24"/>
        </w:rPr>
        <w:t xml:space="preserve">, установленном правилами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4. 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внесение платы за негативное воздействие на окружающую среду, возмещение вреда, причиненного водным объектам, а также в качестве источника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p>
    <w:p>
      <w:pPr>
        <w:pStyle w:val="0"/>
        <w:jc w:val="both"/>
      </w:pPr>
      <w:r>
        <w:rPr>
          <w:sz w:val="24"/>
        </w:rPr>
      </w:r>
    </w:p>
    <w:p>
      <w:pPr>
        <w:pStyle w:val="2"/>
        <w:outlineLvl w:val="1"/>
        <w:ind w:firstLine="540"/>
        <w:jc w:val="both"/>
      </w:pPr>
      <w:r>
        <w:rPr>
          <w:sz w:val="24"/>
        </w:rPr>
        <w:t xml:space="preserve">Статья 30.3. Контроль состава и свойств сточных вод абонента, выполнения абонентом плана снижения сбросов</w:t>
      </w:r>
    </w:p>
    <w:p>
      <w:pPr>
        <w:pStyle w:val="0"/>
        <w:ind w:firstLine="540"/>
        <w:jc w:val="both"/>
      </w:pPr>
      <w:r>
        <w:rPr>
          <w:sz w:val="24"/>
        </w:rPr>
      </w:r>
    </w:p>
    <w:p>
      <w:pPr>
        <w:pStyle w:val="0"/>
        <w:ind w:firstLine="540"/>
        <w:jc w:val="both"/>
      </w:pPr>
      <w:r>
        <w:rPr>
          <w:sz w:val="24"/>
        </w:rPr>
        <w:t xml:space="preserve">(введена Федеральным </w:t>
      </w:r>
      <w:hyperlink w:history="0" r:id="rId41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p>
      <w:pPr>
        <w:pStyle w:val="0"/>
        <w:ind w:firstLine="540"/>
        <w:jc w:val="both"/>
      </w:pPr>
      <w:r>
        <w:rPr>
          <w:sz w:val="24"/>
        </w:rPr>
        <w:t xml:space="preserve">1. Контроль состава и свойств сточных вод, сбрасываемых абонентом в централизованную систему водоотведения (канализации), осуществляется организацией, осуществляющей водоотведение, либо уполномоченной ею организацией в </w:t>
      </w:r>
      <w:hyperlink w:history="0" r:id="rId420"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2. В целях обеспечения контроля состава и свойств сточных вод абонентов абоненты, категории которых определены </w:t>
      </w:r>
      <w:hyperlink w:history="0" r:id="rId421"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Правительством Российской Федерации, подают в организацию, осуществляющую водоотведение, декларацию о составе и свойствах сточных вод, сбрасываемых абонентом в централизованную систему водоотведения (канализации), в которой, в частности, указываются фактические состав и свойства сточных вод абонента, определяемые в </w:t>
      </w:r>
      <w:hyperlink w:history="0" r:id="rId42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порядке</w:t>
        </w:r>
      </w:hyperlink>
      <w:r>
        <w:rPr>
          <w:sz w:val="24"/>
        </w:rPr>
        <w:t xml:space="preserve">, установленном правилами холодного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3. Анализ проб сточных вод осуществляется юридическими лицами, индивидуальными предпринимателями, аккредитованными в соответствии с </w:t>
      </w:r>
      <w:hyperlink w:history="0" r:id="rId42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 вправе использовать данные анализа проб сточных вод при проведении проверок в рамках осуществления государственного контроля (надзора).</w:t>
      </w:r>
    </w:p>
    <w:p>
      <w:pPr>
        <w:pStyle w:val="0"/>
        <w:jc w:val="both"/>
      </w:pPr>
      <w:r>
        <w:rPr>
          <w:sz w:val="24"/>
        </w:rPr>
        <w:t xml:space="preserve">(в ред. Федеральных законов от 25.12.2023 </w:t>
      </w:r>
      <w:hyperlink w:history="0" r:id="rId42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4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784" w:name="P784"/>
    <w:bookmarkEnd w:id="784"/>
    <w:p>
      <w:pPr>
        <w:pStyle w:val="0"/>
        <w:spacing w:before="240" w:lineRule="auto"/>
        <w:ind w:firstLine="540"/>
        <w:jc w:val="both"/>
      </w:pPr>
      <w:r>
        <w:rPr>
          <w:sz w:val="24"/>
        </w:rPr>
        <w:t xml:space="preserve">4. В случае, если у абонента, указанного в </w:t>
      </w:r>
      <w:hyperlink w:history="0" w:anchor="P759" w:tooltip="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
        <w:r>
          <w:rPr>
            <w:sz w:val="24"/>
            <w:color w:val="0000ff"/>
          </w:rPr>
          <w:t xml:space="preserve">части 4 статьи 30.1</w:t>
        </w:r>
      </w:hyperlink>
      <w:r>
        <w:rPr>
          <w:sz w:val="24"/>
        </w:rPr>
        <w:t xml:space="preserve">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(два раза в течение одного года) недопуска абонентом представителей организации, осуществляющей водоотведение, к месту отбора проб сточных вод, отводимых абонентами в централизованную систему водоотведения (канализации), для проведения в установленном порядке контроля их состава и свойств организация, осуществляющая водоотведение, в течение пятнадцати календарных дней по истечении указанных сроков или с даты второго недопуска информирует об этом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w:t>
      </w:r>
    </w:p>
    <w:p>
      <w:pPr>
        <w:pStyle w:val="0"/>
        <w:jc w:val="both"/>
      </w:pPr>
      <w:r>
        <w:rPr>
          <w:sz w:val="24"/>
        </w:rPr>
        <w:t xml:space="preserve">(в ред. Федеральных законов от 25.12.2023 </w:t>
      </w:r>
      <w:hyperlink w:history="0" r:id="rId42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4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Информация, указанная в </w:t>
      </w:r>
      <w:hyperlink w:history="0" w:anchor="P784" w:tooltip="4. В случае, если у абонента, указанного в части 4 статьи 30.1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утвержденный в установленном порядке план снижения сбросов, а также в случае неисполн...">
        <w:r>
          <w:rPr>
            <w:sz w:val="24"/>
            <w:color w:val="0000ff"/>
          </w:rPr>
          <w:t xml:space="preserve">части 4</w:t>
        </w:r>
      </w:hyperlink>
      <w:r>
        <w:rPr>
          <w:sz w:val="24"/>
        </w:rPr>
        <w:t xml:space="preserve"> настоящей статьи, является основанием для проведения территориальным органом федерального органа исполнительной власти, осуществляющего государственный экологический контроль (надзор), или исполнительным органом субъекта Российской Федерации проверки абонента, привлечения его к ответственности в порядке, установленном законодательством Российской Федерации.</w:t>
      </w:r>
    </w:p>
    <w:p>
      <w:pPr>
        <w:pStyle w:val="0"/>
        <w:jc w:val="both"/>
      </w:pPr>
      <w:r>
        <w:rPr>
          <w:sz w:val="24"/>
        </w:rPr>
        <w:t xml:space="preserve">(в ред. Федеральных законов от 25.12.2023 </w:t>
      </w:r>
      <w:hyperlink w:history="0" r:id="rId42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4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2"/>
        <w:outlineLvl w:val="0"/>
        <w:jc w:val="center"/>
      </w:pPr>
      <w:r>
        <w:rPr>
          <w:sz w:val="24"/>
        </w:rPr>
        <w:t xml:space="preserve">Глава 6. РЕГУЛИРОВАНИЕ ТАРИФОВ В СФЕРЕ ВОДОСНАБЖЕНИЯ</w:t>
      </w:r>
    </w:p>
    <w:p>
      <w:pPr>
        <w:pStyle w:val="2"/>
        <w:jc w:val="center"/>
      </w:pPr>
      <w:r>
        <w:rPr>
          <w:sz w:val="24"/>
        </w:rPr>
        <w:t xml:space="preserve">И ВОДООТВЕДЕНИЯ</w:t>
      </w:r>
    </w:p>
    <w:p>
      <w:pPr>
        <w:pStyle w:val="0"/>
        <w:ind w:firstLine="540"/>
        <w:jc w:val="both"/>
      </w:pPr>
      <w:r>
        <w:rPr>
          <w:sz w:val="24"/>
        </w:rPr>
      </w:r>
    </w:p>
    <w:p>
      <w:pPr>
        <w:pStyle w:val="2"/>
        <w:outlineLvl w:val="1"/>
        <w:ind w:firstLine="540"/>
        <w:jc w:val="both"/>
      </w:pPr>
      <w:r>
        <w:rPr>
          <w:sz w:val="24"/>
        </w:rPr>
        <w:t xml:space="preserve">Статья 31. Виды деятельности и тарифы в сфере водоснабжения и водоотведения, подлежащие регулированию</w:t>
      </w:r>
    </w:p>
    <w:p>
      <w:pPr>
        <w:pStyle w:val="0"/>
        <w:ind w:firstLine="540"/>
        <w:jc w:val="both"/>
      </w:pPr>
      <w:r>
        <w:rPr>
          <w:sz w:val="24"/>
        </w:rPr>
      </w:r>
    </w:p>
    <w:p>
      <w:pPr>
        <w:pStyle w:val="0"/>
        <w:ind w:firstLine="540"/>
        <w:jc w:val="both"/>
      </w:pPr>
      <w:r>
        <w:rPr>
          <w:sz w:val="24"/>
        </w:rPr>
        <w:t xml:space="preserve">1. К регулируемым видам деятельности в сфере холодного водоснабжения относятся:</w:t>
      </w:r>
    </w:p>
    <w:p>
      <w:pPr>
        <w:pStyle w:val="0"/>
        <w:spacing w:before="240" w:lineRule="auto"/>
        <w:ind w:firstLine="540"/>
        <w:jc w:val="both"/>
      </w:pPr>
      <w:r>
        <w:rPr>
          <w:sz w:val="24"/>
        </w:rPr>
        <w:t xml:space="preserve">1) холодное водоснабжение, в том числе:</w:t>
      </w:r>
    </w:p>
    <w:p>
      <w:pPr>
        <w:pStyle w:val="0"/>
        <w:spacing w:before="240" w:lineRule="auto"/>
        <w:ind w:firstLine="540"/>
        <w:jc w:val="both"/>
      </w:pPr>
      <w:r>
        <w:rPr>
          <w:sz w:val="24"/>
        </w:rPr>
        <w:t xml:space="preserve">а) транспортировка воды, включая распределение воды;</w:t>
      </w:r>
    </w:p>
    <w:p>
      <w:pPr>
        <w:pStyle w:val="0"/>
        <w:spacing w:before="240" w:lineRule="auto"/>
        <w:ind w:firstLine="540"/>
        <w:jc w:val="both"/>
      </w:pPr>
      <w:r>
        <w:rPr>
          <w:sz w:val="24"/>
        </w:rPr>
        <w:t xml:space="preserve">б) подвоз воды в случаях, установленных </w:t>
      </w:r>
      <w:hyperlink w:history="0" w:anchor="P807" w:tooltip="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2) подключение (технологическое присоединение) к централизованной системе водоснабжения.</w:t>
      </w:r>
    </w:p>
    <w:p>
      <w:pPr>
        <w:pStyle w:val="0"/>
        <w:jc w:val="both"/>
      </w:pPr>
      <w:r>
        <w:rPr>
          <w:sz w:val="24"/>
        </w:rPr>
        <w:t xml:space="preserve">(в ред. Федерального </w:t>
      </w:r>
      <w:hyperlink w:history="0" r:id="rId43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00" w:name="P800"/>
    <w:bookmarkEnd w:id="800"/>
    <w:p>
      <w:pPr>
        <w:pStyle w:val="0"/>
        <w:spacing w:before="240" w:lineRule="auto"/>
        <w:ind w:firstLine="540"/>
        <w:jc w:val="both"/>
      </w:pPr>
      <w:r>
        <w:rPr>
          <w:sz w:val="24"/>
        </w:rPr>
        <w:t xml:space="preserve">2. Регулированию подлежат следующие тарифы в сфере холодного водоснабжения:</w:t>
      </w:r>
    </w:p>
    <w:bookmarkStart w:id="801" w:name="P801"/>
    <w:bookmarkEnd w:id="801"/>
    <w:p>
      <w:pPr>
        <w:pStyle w:val="0"/>
        <w:spacing w:before="240" w:lineRule="auto"/>
        <w:ind w:firstLine="540"/>
        <w:jc w:val="both"/>
      </w:pPr>
      <w:r>
        <w:rPr>
          <w:sz w:val="24"/>
        </w:rPr>
        <w:t xml:space="preserve">1) тариф на питьевую воду (питьевое водоснабжение);</w:t>
      </w:r>
    </w:p>
    <w:p>
      <w:pPr>
        <w:pStyle w:val="0"/>
        <w:spacing w:before="240" w:lineRule="auto"/>
        <w:ind w:firstLine="540"/>
        <w:jc w:val="both"/>
      </w:pPr>
      <w:r>
        <w:rPr>
          <w:sz w:val="24"/>
        </w:rPr>
        <w:t xml:space="preserve">2) тариф на техническую воду;</w:t>
      </w:r>
    </w:p>
    <w:bookmarkStart w:id="803" w:name="P803"/>
    <w:bookmarkEnd w:id="803"/>
    <w:p>
      <w:pPr>
        <w:pStyle w:val="0"/>
        <w:spacing w:before="240" w:lineRule="auto"/>
        <w:ind w:firstLine="540"/>
        <w:jc w:val="both"/>
      </w:pPr>
      <w:r>
        <w:rPr>
          <w:sz w:val="24"/>
        </w:rPr>
        <w:t xml:space="preserve">3) тариф на транспортировку воды;</w:t>
      </w:r>
    </w:p>
    <w:p>
      <w:pPr>
        <w:pStyle w:val="0"/>
        <w:spacing w:before="240" w:lineRule="auto"/>
        <w:ind w:firstLine="540"/>
        <w:jc w:val="both"/>
      </w:pPr>
      <w:r>
        <w:rPr>
          <w:sz w:val="24"/>
        </w:rPr>
        <w:t xml:space="preserve">4) тариф на подвоз воды;</w:t>
      </w:r>
    </w:p>
    <w:p>
      <w:pPr>
        <w:pStyle w:val="0"/>
        <w:spacing w:before="240" w:lineRule="auto"/>
        <w:ind w:firstLine="540"/>
        <w:jc w:val="both"/>
      </w:pPr>
      <w:r>
        <w:rPr>
          <w:sz w:val="24"/>
        </w:rPr>
        <w:t xml:space="preserve">5) тариф на подключение (технологическое присоединение) к централизованной системе холодного водоснабжения.</w:t>
      </w:r>
    </w:p>
    <w:p>
      <w:pPr>
        <w:pStyle w:val="0"/>
        <w:jc w:val="both"/>
      </w:pPr>
      <w:r>
        <w:rPr>
          <w:sz w:val="24"/>
        </w:rPr>
        <w:t xml:space="preserve">(в ред. Федерального </w:t>
      </w:r>
      <w:hyperlink w:history="0" r:id="rId43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07" w:name="P807"/>
    <w:bookmarkEnd w:id="807"/>
    <w:p>
      <w:pPr>
        <w:pStyle w:val="0"/>
        <w:spacing w:before="240" w:lineRule="auto"/>
        <w:ind w:firstLine="540"/>
        <w:jc w:val="both"/>
      </w:pPr>
      <w:r>
        <w:rPr>
          <w:sz w:val="24"/>
        </w:rPr>
        <w:t xml:space="preserve">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pPr>
        <w:pStyle w:val="0"/>
        <w:spacing w:before="240" w:lineRule="auto"/>
        <w:ind w:firstLine="540"/>
        <w:jc w:val="both"/>
      </w:pPr>
      <w:r>
        <w:rPr>
          <w:sz w:val="24"/>
        </w:rPr>
        <w:t xml:space="preserve">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pPr>
        <w:pStyle w:val="0"/>
        <w:spacing w:before="240" w:lineRule="auto"/>
        <w:ind w:firstLine="540"/>
        <w:jc w:val="both"/>
      </w:pPr>
      <w:r>
        <w:rPr>
          <w:sz w:val="24"/>
        </w:rPr>
        <w:t xml:space="preserve">1) горячее водоснабжение, в том числе:</w:t>
      </w:r>
    </w:p>
    <w:p>
      <w:pPr>
        <w:pStyle w:val="0"/>
        <w:spacing w:before="240" w:lineRule="auto"/>
        <w:ind w:firstLine="540"/>
        <w:jc w:val="both"/>
      </w:pPr>
      <w:r>
        <w:rPr>
          <w:sz w:val="24"/>
        </w:rPr>
        <w:t xml:space="preserve">а) приготовление воды на нужды горячего водоснабжения;</w:t>
      </w:r>
    </w:p>
    <w:p>
      <w:pPr>
        <w:pStyle w:val="0"/>
        <w:spacing w:before="240" w:lineRule="auto"/>
        <w:ind w:firstLine="540"/>
        <w:jc w:val="both"/>
      </w:pPr>
      <w:r>
        <w:rPr>
          <w:sz w:val="24"/>
        </w:rPr>
        <w:t xml:space="preserve">б) транспортировка горячей воды;</w:t>
      </w:r>
    </w:p>
    <w:p>
      <w:pPr>
        <w:pStyle w:val="0"/>
        <w:spacing w:before="240" w:lineRule="auto"/>
        <w:ind w:firstLine="540"/>
        <w:jc w:val="both"/>
      </w:pPr>
      <w:r>
        <w:rPr>
          <w:sz w:val="24"/>
        </w:rPr>
        <w:t xml:space="preserve">2) подключение (технологическое присоединение) к централизованной системе горячего водоснабжения.</w:t>
      </w:r>
    </w:p>
    <w:p>
      <w:pPr>
        <w:pStyle w:val="0"/>
        <w:jc w:val="both"/>
      </w:pPr>
      <w:r>
        <w:rPr>
          <w:sz w:val="24"/>
        </w:rPr>
        <w:t xml:space="preserve">(в ред. Федерального </w:t>
      </w:r>
      <w:hyperlink w:history="0" r:id="rId43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14" w:name="P814"/>
    <w:bookmarkEnd w:id="814"/>
    <w:p>
      <w:pPr>
        <w:pStyle w:val="0"/>
        <w:spacing w:before="240" w:lineRule="auto"/>
        <w:ind w:firstLine="540"/>
        <w:jc w:val="both"/>
      </w:pPr>
      <w:r>
        <w:rPr>
          <w:sz w:val="24"/>
        </w:rPr>
        <w:t xml:space="preserve">5. Регулированию подлежат следующие тарифы в сфере горячего водоснабжения:</w:t>
      </w:r>
    </w:p>
    <w:bookmarkStart w:id="815" w:name="P815"/>
    <w:bookmarkEnd w:id="815"/>
    <w:p>
      <w:pPr>
        <w:pStyle w:val="0"/>
        <w:spacing w:before="240" w:lineRule="auto"/>
        <w:ind w:firstLine="540"/>
        <w:jc w:val="both"/>
      </w:pPr>
      <w:r>
        <w:rPr>
          <w:sz w:val="24"/>
        </w:rPr>
        <w:t xml:space="preserve">1) тариф на горячую воду (горячее водоснабжение);</w:t>
      </w:r>
    </w:p>
    <w:bookmarkStart w:id="816" w:name="P816"/>
    <w:bookmarkEnd w:id="816"/>
    <w:p>
      <w:pPr>
        <w:pStyle w:val="0"/>
        <w:spacing w:before="240" w:lineRule="auto"/>
        <w:ind w:firstLine="540"/>
        <w:jc w:val="both"/>
      </w:pPr>
      <w:r>
        <w:rPr>
          <w:sz w:val="24"/>
        </w:rPr>
        <w:t xml:space="preserve">2) тариф на транспортировку горячей воды;</w:t>
      </w:r>
    </w:p>
    <w:p>
      <w:pPr>
        <w:pStyle w:val="0"/>
        <w:spacing w:before="240" w:lineRule="auto"/>
        <w:ind w:firstLine="540"/>
        <w:jc w:val="both"/>
      </w:pPr>
      <w:r>
        <w:rPr>
          <w:sz w:val="24"/>
        </w:rPr>
        <w:t xml:space="preserve">3) тариф на подключение (технологическое присоединение) к централизованной системе горячего водоснабжения.</w:t>
      </w:r>
    </w:p>
    <w:p>
      <w:pPr>
        <w:pStyle w:val="0"/>
        <w:jc w:val="both"/>
      </w:pPr>
      <w:r>
        <w:rPr>
          <w:sz w:val="24"/>
        </w:rPr>
        <w:t xml:space="preserve">(в ред. Федерального </w:t>
      </w:r>
      <w:hyperlink w:history="0" r:id="rId43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19" w:name="P819"/>
    <w:bookmarkEnd w:id="819"/>
    <w:p>
      <w:pPr>
        <w:pStyle w:val="0"/>
        <w:spacing w:before="240" w:lineRule="auto"/>
        <w:ind w:firstLine="540"/>
        <w:jc w:val="both"/>
      </w:pPr>
      <w:r>
        <w:rPr>
          <w:sz w:val="24"/>
        </w:rPr>
        <w:t xml:space="preserve">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w:t>
      </w:r>
      <w:hyperlink w:history="0" r:id="rId434"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4"/>
            <w:color w:val="0000ff"/>
          </w:rPr>
          <w:t xml:space="preserve">порядке</w:t>
        </w:r>
      </w:hyperlink>
      <w:r>
        <w:rPr>
          <w:sz w:val="24"/>
        </w:rPr>
        <w:t xml:space="preserve">, определенном Правительством Российской Федерации.</w:t>
      </w:r>
    </w:p>
    <w:p>
      <w:pPr>
        <w:pStyle w:val="0"/>
        <w:spacing w:before="240" w:lineRule="auto"/>
        <w:ind w:firstLine="540"/>
        <w:jc w:val="both"/>
      </w:pPr>
      <w:r>
        <w:rPr>
          <w:sz w:val="24"/>
        </w:rPr>
        <w:t xml:space="preserve">7. К регулируемым видам деятельности в сфере водоотведения относятся:</w:t>
      </w:r>
    </w:p>
    <w:p>
      <w:pPr>
        <w:pStyle w:val="0"/>
        <w:spacing w:before="240" w:lineRule="auto"/>
        <w:ind w:firstLine="540"/>
        <w:jc w:val="both"/>
      </w:pPr>
      <w:r>
        <w:rPr>
          <w:sz w:val="24"/>
        </w:rPr>
        <w:t xml:space="preserve">1) водоотведение, в том числе очистка сточных вод, обращение с осадком сточных вод;</w:t>
      </w:r>
    </w:p>
    <w:p>
      <w:pPr>
        <w:pStyle w:val="0"/>
        <w:spacing w:before="240" w:lineRule="auto"/>
        <w:ind w:firstLine="540"/>
        <w:jc w:val="both"/>
      </w:pPr>
      <w:r>
        <w:rPr>
          <w:sz w:val="24"/>
        </w:rPr>
        <w:t xml:space="preserve">2) прием и транспортировка сточных вод;</w:t>
      </w:r>
    </w:p>
    <w:p>
      <w:pPr>
        <w:pStyle w:val="0"/>
        <w:spacing w:before="240" w:lineRule="auto"/>
        <w:ind w:firstLine="540"/>
        <w:jc w:val="both"/>
      </w:pPr>
      <w:r>
        <w:rPr>
          <w:sz w:val="24"/>
        </w:rPr>
        <w:t xml:space="preserve">3) подключение (технологическое присоединение) к централизованной системе водоотведения.</w:t>
      </w:r>
    </w:p>
    <w:p>
      <w:pPr>
        <w:pStyle w:val="0"/>
        <w:jc w:val="both"/>
      </w:pPr>
      <w:r>
        <w:rPr>
          <w:sz w:val="24"/>
        </w:rPr>
        <w:t xml:space="preserve">(в ред. Федерального </w:t>
      </w:r>
      <w:hyperlink w:history="0" r:id="rId435"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25" w:name="P825"/>
    <w:bookmarkEnd w:id="825"/>
    <w:p>
      <w:pPr>
        <w:pStyle w:val="0"/>
        <w:spacing w:before="240" w:lineRule="auto"/>
        <w:ind w:firstLine="540"/>
        <w:jc w:val="both"/>
      </w:pPr>
      <w:r>
        <w:rPr>
          <w:sz w:val="24"/>
        </w:rPr>
        <w:t xml:space="preserve">8. Регулированию подлежат следующие тарифы в сфере водоотведения:</w:t>
      </w:r>
    </w:p>
    <w:bookmarkStart w:id="826" w:name="P826"/>
    <w:bookmarkEnd w:id="826"/>
    <w:p>
      <w:pPr>
        <w:pStyle w:val="0"/>
        <w:spacing w:before="240" w:lineRule="auto"/>
        <w:ind w:firstLine="540"/>
        <w:jc w:val="both"/>
      </w:pPr>
      <w:r>
        <w:rPr>
          <w:sz w:val="24"/>
        </w:rPr>
        <w:t xml:space="preserve">1) тариф на водоотведение;</w:t>
      </w:r>
    </w:p>
    <w:bookmarkStart w:id="827" w:name="P827"/>
    <w:bookmarkEnd w:id="827"/>
    <w:p>
      <w:pPr>
        <w:pStyle w:val="0"/>
        <w:spacing w:before="240" w:lineRule="auto"/>
        <w:ind w:firstLine="540"/>
        <w:jc w:val="both"/>
      </w:pPr>
      <w:r>
        <w:rPr>
          <w:sz w:val="24"/>
        </w:rPr>
        <w:t xml:space="preserve">2) тариф на транспортировку сточных вод;</w:t>
      </w:r>
    </w:p>
    <w:p>
      <w:pPr>
        <w:pStyle w:val="0"/>
        <w:spacing w:before="240" w:lineRule="auto"/>
        <w:ind w:firstLine="540"/>
        <w:jc w:val="both"/>
      </w:pPr>
      <w:r>
        <w:rPr>
          <w:sz w:val="24"/>
        </w:rPr>
        <w:t xml:space="preserve">3) тариф на подключение (технологическое присоединение) к централизованной системе водоотведения.</w:t>
      </w:r>
    </w:p>
    <w:p>
      <w:pPr>
        <w:pStyle w:val="0"/>
        <w:jc w:val="both"/>
      </w:pPr>
      <w:r>
        <w:rPr>
          <w:sz w:val="24"/>
        </w:rPr>
        <w:t xml:space="preserve">(в ред. Федерального </w:t>
      </w:r>
      <w:hyperlink w:history="0" r:id="rId43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830" w:name="P830"/>
    <w:bookmarkEnd w:id="830"/>
    <w:p>
      <w:pPr>
        <w:pStyle w:val="0"/>
        <w:spacing w:before="240" w:lineRule="auto"/>
        <w:ind w:firstLine="540"/>
        <w:jc w:val="both"/>
      </w:pPr>
      <w:r>
        <w:rPr>
          <w:sz w:val="24"/>
        </w:rPr>
        <w:t xml:space="preserve">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w:t>
      </w:r>
      <w:hyperlink w:history="0" r:id="rId437"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утверждаемыми Правительством Российской Федерации.</w:t>
      </w:r>
    </w:p>
    <w:p>
      <w:pPr>
        <w:pStyle w:val="0"/>
        <w:jc w:val="both"/>
      </w:pPr>
      <w:r>
        <w:rPr>
          <w:sz w:val="24"/>
        </w:rPr>
        <w:t xml:space="preserve">(в ред. Федерального </w:t>
      </w:r>
      <w:hyperlink w:history="0" r:id="rId43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10. Перечень подлежащих регулированию тарифов и платы в сфере водоснабжения и водоотведения, указанных в </w:t>
      </w:r>
      <w:hyperlink w:history="0" w:anchor="P800" w:tooltip="2. Регулированию подлежат следующие тарифы в сфере холодного водоснабжения:">
        <w:r>
          <w:rPr>
            <w:sz w:val="24"/>
            <w:color w:val="0000ff"/>
          </w:rPr>
          <w:t xml:space="preserve">частях 2</w:t>
        </w:r>
      </w:hyperlink>
      <w:r>
        <w:rPr>
          <w:sz w:val="24"/>
        </w:rPr>
        <w:t xml:space="preserve">, </w:t>
      </w:r>
      <w:hyperlink w:history="0" w:anchor="P814" w:tooltip="5. Регулированию подлежат следующие тарифы в сфере горячего водоснабжения:">
        <w:r>
          <w:rPr>
            <w:sz w:val="24"/>
            <w:color w:val="0000ff"/>
          </w:rPr>
          <w:t xml:space="preserve">5</w:t>
        </w:r>
      </w:hyperlink>
      <w:r>
        <w:rPr>
          <w:sz w:val="24"/>
        </w:rPr>
        <w:t xml:space="preserve">, </w:t>
      </w:r>
      <w:hyperlink w:history="0" w:anchor="P819" w:tooltip="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
        <w:r>
          <w:rPr>
            <w:sz w:val="24"/>
            <w:color w:val="0000ff"/>
          </w:rPr>
          <w:t xml:space="preserve">6</w:t>
        </w:r>
      </w:hyperlink>
      <w:r>
        <w:rPr>
          <w:sz w:val="24"/>
        </w:rPr>
        <w:t xml:space="preserve">, </w:t>
      </w:r>
      <w:hyperlink w:history="0" w:anchor="P825" w:tooltip="8. Регулированию подлежат следующие тарифы в сфере водоотведения:">
        <w:r>
          <w:rPr>
            <w:sz w:val="24"/>
            <w:color w:val="0000ff"/>
          </w:rPr>
          <w:t xml:space="preserve">8</w:t>
        </w:r>
      </w:hyperlink>
      <w:r>
        <w:rPr>
          <w:sz w:val="24"/>
        </w:rPr>
        <w:t xml:space="preserve"> и </w:t>
      </w:r>
      <w:hyperlink w:history="0" w:anchor="P830" w:tooltip="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
        <w:r>
          <w:rPr>
            <w:sz w:val="24"/>
            <w:color w:val="0000ff"/>
          </w:rPr>
          <w:t xml:space="preserve">9</w:t>
        </w:r>
      </w:hyperlink>
      <w:r>
        <w:rPr>
          <w:sz w:val="24"/>
        </w:rPr>
        <w:t xml:space="preserve">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pPr>
        <w:pStyle w:val="0"/>
        <w:spacing w:before="240" w:lineRule="auto"/>
        <w:ind w:firstLine="540"/>
        <w:jc w:val="both"/>
      </w:pPr>
      <w:r>
        <w:rPr>
          <w:sz w:val="24"/>
        </w:rPr>
        <w:t xml:space="preserve">11. 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
    <w:p>
      <w:pPr>
        <w:pStyle w:val="0"/>
        <w:spacing w:before="240" w:lineRule="auto"/>
        <w:ind w:firstLine="540"/>
        <w:jc w:val="both"/>
      </w:pPr>
      <w:r>
        <w:rPr>
          <w:sz w:val="24"/>
        </w:rPr>
        <w:t xml:space="preserve">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w:t>
      </w:r>
      <w:hyperlink w:history="0" r:id="rId439" w:tooltip="Федеральный закон от 06.12.2011 N 402-ФЗ (ред. от 15.12.2025) &quot;О бухгалтерском учете&quot; {КонсультантПлюс}">
        <w:r>
          <w:rPr>
            <w:sz w:val="24"/>
            <w:color w:val="0000ff"/>
          </w:rPr>
          <w:t xml:space="preserve">законодательством</w:t>
        </w:r>
      </w:hyperlink>
      <w:r>
        <w:rPr>
          <w:sz w:val="24"/>
        </w:rPr>
        <w:t xml:space="preserve"> Российской Федерации о бухгалтерском учете, </w:t>
      </w:r>
      <w:hyperlink w:history="0" r:id="rId440" w:tooltip="Приказ Минстроя России от 29.07.2022 N 623/пр &quot;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quot; (Зарегистрировано в Минюсте России 25.08.2022 N 69785) {КонсультантПлюс}">
        <w:r>
          <w:rPr>
            <w:sz w:val="24"/>
            <w:color w:val="0000ff"/>
          </w:rPr>
          <w:t xml:space="preserve">порядком</w:t>
        </w:r>
      </w:hyperlink>
      <w:r>
        <w:rPr>
          <w:sz w:val="24"/>
        </w:rP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32. Методы и способы регулирования тарифов в сфере водоснабжения и водоотведения, период действия тарифов</w:t>
      </w:r>
    </w:p>
    <w:p>
      <w:pPr>
        <w:pStyle w:val="0"/>
        <w:ind w:firstLine="540"/>
        <w:jc w:val="both"/>
      </w:pPr>
      <w:r>
        <w:rPr>
          <w:sz w:val="24"/>
        </w:rPr>
      </w:r>
    </w:p>
    <w:p>
      <w:pPr>
        <w:pStyle w:val="0"/>
        <w:ind w:firstLine="540"/>
        <w:jc w:val="both"/>
      </w:pPr>
      <w:r>
        <w:rPr>
          <w:sz w:val="24"/>
        </w:rPr>
        <w:t xml:space="preserve">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pPr>
        <w:pStyle w:val="0"/>
        <w:spacing w:before="240" w:lineRule="auto"/>
        <w:ind w:firstLine="540"/>
        <w:jc w:val="both"/>
      </w:pPr>
      <w:r>
        <w:rPr>
          <w:sz w:val="24"/>
        </w:rPr>
        <w:t xml:space="preserve">1) </w:t>
      </w:r>
      <w:r>
        <w:rPr>
          <w:sz w:val="24"/>
        </w:rPr>
        <w:t xml:space="preserve">методом</w:t>
      </w:r>
      <w:r>
        <w:rPr>
          <w:sz w:val="24"/>
        </w:rPr>
        <w:t xml:space="preserve"> экономически обоснованных расходов (затрат).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pPr>
        <w:pStyle w:val="0"/>
        <w:spacing w:before="240" w:lineRule="auto"/>
        <w:ind w:firstLine="540"/>
        <w:jc w:val="both"/>
      </w:pPr>
      <w:r>
        <w:rPr>
          <w:sz w:val="24"/>
        </w:rPr>
        <w:t xml:space="preserve">2) </w:t>
      </w:r>
      <w:r>
        <w:rPr>
          <w:sz w:val="24"/>
        </w:rPr>
        <w:t xml:space="preserve">методом</w:t>
      </w:r>
      <w:r>
        <w:rPr>
          <w:sz w:val="24"/>
        </w:rPr>
        <w:t xml:space="preserve">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pPr>
        <w:pStyle w:val="0"/>
        <w:spacing w:before="240" w:lineRule="auto"/>
        <w:ind w:firstLine="540"/>
        <w:jc w:val="both"/>
      </w:pPr>
      <w:r>
        <w:rPr>
          <w:sz w:val="24"/>
        </w:rPr>
        <w:t xml:space="preserve">3) </w:t>
      </w:r>
      <w:r>
        <w:rPr>
          <w:sz w:val="24"/>
        </w:rPr>
        <w:t xml:space="preserve">методом</w:t>
      </w:r>
      <w:r>
        <w:rPr>
          <w:sz w:val="24"/>
        </w:rPr>
        <w:t xml:space="preserve">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pPr>
        <w:pStyle w:val="0"/>
        <w:spacing w:before="240" w:lineRule="auto"/>
        <w:ind w:firstLine="540"/>
        <w:jc w:val="both"/>
      </w:pPr>
      <w:r>
        <w:rPr>
          <w:sz w:val="24"/>
        </w:rPr>
        <w:t xml:space="preserve">4) </w:t>
      </w:r>
      <w:r>
        <w:rPr>
          <w:sz w:val="24"/>
        </w:rPr>
        <w:t xml:space="preserve">методом</w:t>
      </w:r>
      <w:r>
        <w:rPr>
          <w:sz w:val="24"/>
        </w:rPr>
        <w:t xml:space="preserve">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pPr>
        <w:pStyle w:val="0"/>
        <w:spacing w:before="240" w:lineRule="auto"/>
        <w:ind w:firstLine="540"/>
        <w:jc w:val="both"/>
      </w:pPr>
      <w:r>
        <w:rPr>
          <w:sz w:val="24"/>
        </w:rPr>
        <w:t xml:space="preserve">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w:t>
      </w:r>
      <w:hyperlink w:history="0" r:id="rId442"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3. Выбор метода регулирования тарифов осуществляется органом регулирования тарифов на основании критериев, установленных </w:t>
      </w:r>
      <w:hyperlink w:history="0" r:id="rId443"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pPr>
        <w:pStyle w:val="0"/>
        <w:spacing w:before="240" w:lineRule="auto"/>
        <w:ind w:firstLine="540"/>
        <w:jc w:val="both"/>
      </w:pPr>
      <w:r>
        <w:rPr>
          <w:sz w:val="24"/>
        </w:rPr>
        <w:t xml:space="preserve">3.1. 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w:t>
      </w:r>
      <w:hyperlink w:history="0" r:id="rId444"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установленном Правительством Российской Федерации, законодательством Российской Федерации о концессионных соглашениях и настоящим Федеральным законом.</w:t>
      </w:r>
    </w:p>
    <w:p>
      <w:pPr>
        <w:pStyle w:val="0"/>
        <w:jc w:val="both"/>
      </w:pPr>
      <w:r>
        <w:rPr>
          <w:sz w:val="24"/>
        </w:rPr>
        <w:t xml:space="preserve">(часть 3.1 введена Федеральным </w:t>
      </w:r>
      <w:hyperlink w:history="0" r:id="rId44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4. Переход организации, осуществляющей горячее водоснабжение,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исполнительным органом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p>
    <w:p>
      <w:pPr>
        <w:pStyle w:val="0"/>
        <w:jc w:val="both"/>
      </w:pPr>
      <w:r>
        <w:rPr>
          <w:sz w:val="24"/>
        </w:rPr>
        <w:t xml:space="preserve">(в ред. Федерального </w:t>
      </w:r>
      <w:hyperlink w:history="0" r:id="rId4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w:t>
      </w:r>
    </w:p>
    <w:p>
      <w:pPr>
        <w:pStyle w:val="0"/>
        <w:jc w:val="both"/>
      </w:pPr>
      <w:r>
        <w:rPr>
          <w:sz w:val="24"/>
        </w:rPr>
        <w:t xml:space="preserve">(в ред. Федерального </w:t>
      </w:r>
      <w:hyperlink w:history="0" r:id="rId447"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5.1. При расчете тарифов в сфере водоснабжения и водоотведения должны быть учтены нормативы потерь горячей, питьевой, технической воды в централизованных системах водоснабжения при ее производстве и транспортировке.</w:t>
      </w:r>
    </w:p>
    <w:p>
      <w:pPr>
        <w:pStyle w:val="0"/>
        <w:jc w:val="both"/>
      </w:pPr>
      <w:r>
        <w:rPr>
          <w:sz w:val="24"/>
        </w:rPr>
        <w:t xml:space="preserve">(часть 5.1 введена Федеральным </w:t>
      </w:r>
      <w:hyperlink w:history="0" r:id="rId448" w:tooltip="Федеральный закон от 28.01.2022 N 5-ФЗ &quot;О внесении изменений в Федеральный закон &quot;О водоснабжении и водоотведении&quot; {КонсультантПлюс}">
        <w:r>
          <w:rPr>
            <w:sz w:val="24"/>
            <w:color w:val="0000ff"/>
          </w:rPr>
          <w:t xml:space="preserve">законом</w:t>
        </w:r>
      </w:hyperlink>
      <w:r>
        <w:rPr>
          <w:sz w:val="24"/>
        </w:rPr>
        <w:t xml:space="preserve"> от 28.01.2022 N 5-ФЗ)</w:t>
      </w:r>
    </w:p>
    <w:p>
      <w:pPr>
        <w:pStyle w:val="0"/>
        <w:spacing w:before="240" w:lineRule="auto"/>
        <w:ind w:firstLine="540"/>
        <w:jc w:val="both"/>
      </w:pPr>
      <w:r>
        <w:rPr>
          <w:sz w:val="24"/>
        </w:rPr>
        <w:t xml:space="preserve">6. 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w:t>
      </w:r>
      <w:hyperlink w:history="0" r:id="rId44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pPr>
        <w:pStyle w:val="0"/>
        <w:spacing w:before="240" w:lineRule="auto"/>
        <w:ind w:firstLine="540"/>
        <w:jc w:val="both"/>
      </w:pPr>
      <w:r>
        <w:rPr>
          <w:sz w:val="24"/>
        </w:rPr>
        <w:t xml:space="preserve">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организаций, осуществляющих эксплуатацию объектов централизованных систем холодного водоснабжения и (или) систем водоотведения.</w:t>
      </w:r>
    </w:p>
    <w:p>
      <w:pPr>
        <w:pStyle w:val="0"/>
        <w:spacing w:before="240" w:lineRule="auto"/>
        <w:ind w:firstLine="540"/>
        <w:jc w:val="both"/>
      </w:pPr>
      <w:r>
        <w:rPr>
          <w:sz w:val="24"/>
        </w:rPr>
        <w:t xml:space="preserve">8. Тарифы в сфере холодного водоснабжения и водоотведения устанавливаются в виде одноставочных, двухставочных или многоставочных тарифов в </w:t>
      </w:r>
      <w:hyperlink w:history="0" r:id="rId450"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определенном основами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w:t>
      </w:r>
      <w:hyperlink w:history="0" r:id="rId451"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определенном основами ценообразования в сфере водоснабжения и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452"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28.06.2014 N 200-ФЗ)</w:t>
      </w:r>
    </w:p>
    <w:p>
      <w:pPr>
        <w:pStyle w:val="0"/>
        <w:spacing w:before="240" w:lineRule="auto"/>
        <w:ind w:firstLine="540"/>
        <w:jc w:val="both"/>
      </w:pPr>
      <w:r>
        <w:rPr>
          <w:sz w:val="24"/>
        </w:rPr>
        <w:t xml:space="preserve">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или Правительством Российской Федерации.</w:t>
      </w:r>
    </w:p>
    <w:p>
      <w:pPr>
        <w:pStyle w:val="0"/>
        <w:spacing w:before="240" w:lineRule="auto"/>
        <w:ind w:firstLine="540"/>
        <w:jc w:val="both"/>
      </w:pPr>
      <w:r>
        <w:rPr>
          <w:sz w:val="24"/>
        </w:rPr>
        <w:t xml:space="preserve">10.1. До 1 января 2016 года осуществляется поэтапный переход к государственному регулированию тарифов, указанных в </w:t>
      </w:r>
      <w:hyperlink w:history="0" w:anchor="P801" w:tooltip="1) тариф на питьевую воду (питьевое водоснабжение);">
        <w:r>
          <w:rPr>
            <w:sz w:val="24"/>
            <w:color w:val="0000ff"/>
          </w:rPr>
          <w:t xml:space="preserve">пунктах 1</w:t>
        </w:r>
      </w:hyperlink>
      <w:r>
        <w:rPr>
          <w:sz w:val="24"/>
        </w:rPr>
        <w:t xml:space="preserve"> - </w:t>
      </w:r>
      <w:hyperlink w:history="0" w:anchor="P803" w:tooltip="3) тариф на транспортировку воды;">
        <w:r>
          <w:rPr>
            <w:sz w:val="24"/>
            <w:color w:val="0000ff"/>
          </w:rPr>
          <w:t xml:space="preserve">3 части 2</w:t>
        </w:r>
      </w:hyperlink>
      <w:r>
        <w:rPr>
          <w:sz w:val="24"/>
        </w:rPr>
        <w:t xml:space="preserve">, </w:t>
      </w:r>
      <w:hyperlink w:history="0" w:anchor="P815" w:tooltip="1) тариф на горячую воду (горячее водоснабжение);">
        <w:r>
          <w:rPr>
            <w:sz w:val="24"/>
            <w:color w:val="0000ff"/>
          </w:rPr>
          <w:t xml:space="preserve">пунктах 1</w:t>
        </w:r>
      </w:hyperlink>
      <w:r>
        <w:rPr>
          <w:sz w:val="24"/>
        </w:rPr>
        <w:t xml:space="preserve"> и </w:t>
      </w:r>
      <w:hyperlink w:history="0" w:anchor="P816" w:tooltip="2) тариф на транспортировку горячей воды;">
        <w:r>
          <w:rPr>
            <w:sz w:val="24"/>
            <w:color w:val="0000ff"/>
          </w:rPr>
          <w:t xml:space="preserve">2 части 5</w:t>
        </w:r>
      </w:hyperlink>
      <w:r>
        <w:rPr>
          <w:sz w:val="24"/>
        </w:rPr>
        <w:t xml:space="preserve">, </w:t>
      </w:r>
      <w:hyperlink w:history="0" w:anchor="P826" w:tooltip="1) тариф на водоотведение;">
        <w:r>
          <w:rPr>
            <w:sz w:val="24"/>
            <w:color w:val="0000ff"/>
          </w:rPr>
          <w:t xml:space="preserve">пунктах 1</w:t>
        </w:r>
      </w:hyperlink>
      <w:r>
        <w:rPr>
          <w:sz w:val="24"/>
        </w:rPr>
        <w:t xml:space="preserve"> и </w:t>
      </w:r>
      <w:hyperlink w:history="0" w:anchor="P827" w:tooltip="2) тариф на транспортировку сточных вод;">
        <w:r>
          <w:rPr>
            <w:sz w:val="24"/>
            <w:color w:val="0000ff"/>
          </w:rPr>
          <w:t xml:space="preserve">2 части 8 статьи 31</w:t>
        </w:r>
      </w:hyperlink>
      <w:r>
        <w:rPr>
          <w:sz w:val="24"/>
        </w:rPr>
        <w:t xml:space="preserve">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w:t>
      </w:r>
    </w:p>
    <w:p>
      <w:pPr>
        <w:pStyle w:val="0"/>
        <w:jc w:val="both"/>
      </w:pPr>
      <w:r>
        <w:rPr>
          <w:sz w:val="24"/>
        </w:rPr>
        <w:t xml:space="preserve">(часть 10.1 введена Федеральным </w:t>
      </w:r>
      <w:hyperlink w:history="0" r:id="rId453"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11. Государственное регулирование тарифов в сфере водоснабжения и водоотведения с применением метода доходности 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установленном Правительством Российской Федерации.</w:t>
      </w:r>
    </w:p>
    <w:p>
      <w:pPr>
        <w:pStyle w:val="0"/>
        <w:jc w:val="both"/>
      </w:pPr>
      <w:r>
        <w:rPr>
          <w:sz w:val="24"/>
        </w:rPr>
        <w:t xml:space="preserve">(часть 11 в ред. Федерального </w:t>
      </w:r>
      <w:hyperlink w:history="0" r:id="rId454"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12. При установлении тарифов с применением метода доходности инвестированного капитала и метода индексации:</w:t>
      </w:r>
    </w:p>
    <w:p>
      <w:pPr>
        <w:pStyle w:val="0"/>
        <w:spacing w:before="240" w:lineRule="auto"/>
        <w:ind w:firstLine="540"/>
        <w:jc w:val="both"/>
      </w:pPr>
      <w:r>
        <w:rPr>
          <w:sz w:val="24"/>
        </w:rPr>
        <w:t xml:space="preserve">1) на долгосрочный период регулирования в соответствии с </w:t>
      </w:r>
      <w:r>
        <w:rPr>
          <w:sz w:val="24"/>
        </w:rPr>
        <w:t xml:space="preserve">основами</w:t>
      </w:r>
      <w:r>
        <w:rPr>
          <w:sz w:val="24"/>
        </w:rPr>
        <w:t xml:space="preserve">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w:t>
      </w:r>
      <w:r>
        <w:rPr>
          <w:sz w:val="24"/>
        </w:rPr>
        <w:t xml:space="preserve">основами</w:t>
      </w:r>
      <w:r>
        <w:rPr>
          <w:sz w:val="24"/>
        </w:rPr>
        <w:t xml:space="preserve"> ценообразования в сфере водоснабжения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деятельности в сфере водоснабжения и водоотведения и были согласованы органом регулирования тарифов в </w:t>
      </w:r>
      <w:hyperlink w:history="0" r:id="rId455"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w:t>
      </w:r>
      <w:r>
        <w:rPr>
          <w:sz w:val="24"/>
        </w:rPr>
        <w:t xml:space="preserve">основами</w:t>
      </w:r>
      <w:r>
        <w:rPr>
          <w:sz w:val="24"/>
        </w:rPr>
        <w:t xml:space="preserve"> ценообразования в сфере водоснабжения и водоотведения, утвержденными Правительством Российской Федерации;</w:t>
      </w:r>
    </w:p>
    <w:p>
      <w:pPr>
        <w:pStyle w:val="0"/>
        <w:jc w:val="both"/>
      </w:pPr>
      <w:r>
        <w:rPr>
          <w:sz w:val="24"/>
        </w:rPr>
        <w:t xml:space="preserve">(в ред. Федерального </w:t>
      </w:r>
      <w:hyperlink w:history="0" r:id="rId456"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водоотведения.</w:t>
      </w:r>
    </w:p>
    <w:p>
      <w:pPr>
        <w:pStyle w:val="0"/>
        <w:jc w:val="both"/>
      </w:pPr>
      <w:r>
        <w:rPr>
          <w:sz w:val="24"/>
        </w:rPr>
        <w:t xml:space="preserve">(часть 12 в ред. Федерального </w:t>
      </w:r>
      <w:hyperlink w:history="0" r:id="rId45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13. 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w:t>
      </w:r>
      <w:hyperlink w:history="0" r:id="rId458"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правилами</w:t>
        </w:r>
      </w:hyperlink>
      <w:r>
        <w:rPr>
          <w:sz w:val="24"/>
        </w:rPr>
        <w:t xml:space="preserve">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pPr>
        <w:pStyle w:val="0"/>
        <w:spacing w:before="240" w:lineRule="auto"/>
        <w:ind w:firstLine="540"/>
        <w:jc w:val="both"/>
      </w:pPr>
      <w:r>
        <w:rPr>
          <w:sz w:val="24"/>
        </w:rPr>
        <w:t xml:space="preserve">14. Доходность инвестированного капитала определяется в соответствии с </w:t>
      </w:r>
      <w:hyperlink w:history="0" r:id="rId45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правилами</w:t>
        </w:r>
      </w:hyperlink>
      <w:r>
        <w:rPr>
          <w:sz w:val="24"/>
        </w:rPr>
        <w:t xml:space="preserve"> расчета нормы доходности инвестированного капитала, утвержденными Правительством Российской Федерации.</w:t>
      </w:r>
    </w:p>
    <w:p>
      <w:pPr>
        <w:pStyle w:val="0"/>
        <w:spacing w:before="240" w:lineRule="auto"/>
        <w:ind w:firstLine="540"/>
        <w:jc w:val="both"/>
      </w:pPr>
      <w:r>
        <w:rPr>
          <w:sz w:val="24"/>
        </w:rPr>
        <w:t xml:space="preserve">15. Предельные индексы могут быть установлены с календарной разбивкой. 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pPr>
        <w:pStyle w:val="0"/>
        <w:jc w:val="both"/>
      </w:pPr>
      <w:r>
        <w:rPr>
          <w:sz w:val="24"/>
        </w:rPr>
        <w:t xml:space="preserve">(в ред. Федерального </w:t>
      </w:r>
      <w:hyperlink w:history="0" r:id="rId460"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pPr>
        <w:pStyle w:val="0"/>
        <w:spacing w:before="240" w:lineRule="auto"/>
        <w:ind w:firstLine="540"/>
        <w:jc w:val="both"/>
      </w:pPr>
      <w:r>
        <w:rPr>
          <w:sz w:val="24"/>
        </w:rPr>
        <w:t xml:space="preserve">17. Решение исполнительного органа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w:t>
      </w:r>
      <w:hyperlink w:history="0" r:id="rId461"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обращения исполнительного органа субъекта Российской Федерации в области государственного регулирования тарифов. Исполнительный орган субъекта Российской Федерации в области государственного регулирования тарифов действует в соответствии с положением об этом органе, утвержденным высшим исполнительным органом субъекта Российской Федерации. Решение исполнительного органа субъекта Российской Федерации в области государственного регулирования тарифов, принятое с нарушением законодательства Российской Федерации, подлежит отмене в </w:t>
      </w:r>
      <w:hyperlink w:history="0" r:id="rId462" w:tooltip="Постановление Правительства РФ от 03.03.2004 N 123 (ред. от 10.09.2024) &quot;Об утверждении Правил отмены решений исполнительных органов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quot; {КонсультантПлюс}">
        <w:r>
          <w:rPr>
            <w:sz w:val="24"/>
            <w:color w:val="0000ff"/>
          </w:rPr>
          <w:t xml:space="preserve">порядке</w:t>
        </w:r>
      </w:hyperlink>
      <w:r>
        <w:rPr>
          <w:sz w:val="24"/>
        </w:rPr>
        <w:t xml:space="preserve">, установленном Правительством Российской Федерации. В этом случае исполнительный орган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
    <w:p>
      <w:pPr>
        <w:pStyle w:val="0"/>
        <w:jc w:val="both"/>
      </w:pPr>
      <w:r>
        <w:rPr>
          <w:sz w:val="24"/>
        </w:rPr>
        <w:t xml:space="preserve">(в ред. Федерального </w:t>
      </w:r>
      <w:hyperlink w:history="0" r:id="rId4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18. Решение исполнительного органа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области государственного регулирования тарифов.</w:t>
      </w:r>
    </w:p>
    <w:p>
      <w:pPr>
        <w:pStyle w:val="0"/>
        <w:jc w:val="both"/>
      </w:pPr>
      <w:r>
        <w:rPr>
          <w:sz w:val="24"/>
        </w:rPr>
        <w:t xml:space="preserve">(часть 18 введена Федеральным </w:t>
      </w:r>
      <w:hyperlink w:history="0" r:id="rId464"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Федерального </w:t>
      </w:r>
      <w:hyperlink w:history="0"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879" w:name="P879"/>
    <w:bookmarkEnd w:id="879"/>
    <w:p>
      <w:pPr>
        <w:pStyle w:val="0"/>
        <w:spacing w:before="240" w:lineRule="auto"/>
        <w:ind w:firstLine="540"/>
        <w:jc w:val="both"/>
      </w:pPr>
      <w:r>
        <w:rPr>
          <w:sz w:val="24"/>
        </w:rPr>
        <w:t xml:space="preserve">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w:t>
      </w:r>
      <w:hyperlink w:history="0" r:id="rId466" w:tooltip="Федеральный закон от 21.07.2005 N 115-ФЗ (ред. от 15.12.2025) &quot;О концессионных соглашениях&quot; {КонсультантПлюс}">
        <w:r>
          <w:rPr>
            <w:sz w:val="24"/>
            <w:color w:val="0000ff"/>
          </w:rPr>
          <w:t xml:space="preserve">законодательством</w:t>
        </w:r>
      </w:hyperlink>
      <w:r>
        <w:rPr>
          <w:sz w:val="24"/>
        </w:rP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w:history="0" r:id="rId467" w:tooltip="&quot;Бюджетный кодекс Российской Федерации&quot; от 31.07.1998 N 145-ФЗ (ред. от 25.05.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19 введена Федеральным </w:t>
      </w:r>
      <w:hyperlink w:history="0" r:id="rId468"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46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20.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водоснабжения и (или) водоотведения, в предусмотренном </w:t>
      </w:r>
      <w:hyperlink w:history="0" w:anchor="P879"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
        <w:r>
          <w:rPr>
            <w:sz w:val="24"/>
            <w:color w:val="0000ff"/>
          </w:rPr>
          <w:t xml:space="preserve">частью 19</w:t>
        </w:r>
      </w:hyperlink>
      <w:r>
        <w:rPr>
          <w:sz w:val="24"/>
        </w:rPr>
        <w:t xml:space="preserve"> настоящей статьи случае, подлежат компенсации (за исключением предусмотренных </w:t>
      </w:r>
      <w:hyperlink w:history="0" w:anchor="P883"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r>
          <w:rPr>
            <w:sz w:val="24"/>
            <w:color w:val="0000ff"/>
          </w:rPr>
          <w:t xml:space="preserve">частью 21</w:t>
        </w:r>
      </w:hyperlink>
      <w:r>
        <w:rPr>
          <w:sz w:val="24"/>
        </w:rP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w:t>
      </w:r>
      <w:hyperlink w:history="0" r:id="rId471"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4"/>
            <w:color w:val="0000ff"/>
          </w:rPr>
          <w:t xml:space="preserve">порядке</w:t>
        </w:r>
      </w:hyperlink>
      <w:r>
        <w:rPr>
          <w:sz w:val="24"/>
        </w:rPr>
        <w:t xml:space="preserve">.</w:t>
      </w:r>
    </w:p>
    <w:p>
      <w:pPr>
        <w:pStyle w:val="0"/>
        <w:jc w:val="both"/>
      </w:pPr>
      <w:r>
        <w:rPr>
          <w:sz w:val="24"/>
        </w:rPr>
        <w:t xml:space="preserve">(часть 20 введена Федеральным </w:t>
      </w:r>
      <w:hyperlink w:history="0" r:id="rId47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bookmarkStart w:id="883" w:name="P883"/>
    <w:bookmarkEnd w:id="883"/>
    <w:p>
      <w:pPr>
        <w:pStyle w:val="0"/>
        <w:spacing w:before="240" w:lineRule="auto"/>
        <w:ind w:firstLine="540"/>
        <w:jc w:val="both"/>
      </w:pPr>
      <w:r>
        <w:rPr>
          <w:sz w:val="24"/>
        </w:rPr>
        <w:t xml:space="preserve">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w:t>
      </w:r>
      <w:hyperlink w:history="0" r:id="rId473"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объема валового внутреннего продукта в соответствующем квартале предыдущего года.</w:t>
      </w:r>
    </w:p>
    <w:p>
      <w:pPr>
        <w:pStyle w:val="0"/>
        <w:jc w:val="both"/>
      </w:pPr>
      <w:r>
        <w:rPr>
          <w:sz w:val="24"/>
        </w:rPr>
        <w:t xml:space="preserve">(часть 21 введена Федеральным </w:t>
      </w:r>
      <w:hyperlink w:history="0" r:id="rId474"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47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29.07.2018 </w:t>
      </w:r>
      <w:hyperlink w:history="0" r:id="rId476"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 от 08.08.2024 </w:t>
      </w:r>
      <w:hyperlink w:history="0" r:id="rId4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22. Указанное в </w:t>
      </w:r>
      <w:hyperlink w:history="0" w:anchor="P883"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r>
          <w:rPr>
            <w:sz w:val="24"/>
            <w:color w:val="0000ff"/>
          </w:rPr>
          <w:t xml:space="preserve">части 21</w:t>
        </w:r>
      </w:hyperlink>
      <w:r>
        <w:rPr>
          <w:sz w:val="24"/>
        </w:rP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history="0" w:anchor="P883"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r>
          <w:rPr>
            <w:sz w:val="24"/>
            <w:color w:val="0000ff"/>
          </w:rPr>
          <w:t xml:space="preserve">части 21</w:t>
        </w:r>
      </w:hyperlink>
      <w:r>
        <w:rPr>
          <w:sz w:val="24"/>
        </w:rPr>
        <w:t xml:space="preserve"> настоящей статьи.</w:t>
      </w:r>
    </w:p>
    <w:p>
      <w:pPr>
        <w:pStyle w:val="0"/>
        <w:jc w:val="both"/>
      </w:pPr>
      <w:r>
        <w:rPr>
          <w:sz w:val="24"/>
        </w:rPr>
        <w:t xml:space="preserve">(часть 22 введена Федеральным </w:t>
      </w:r>
      <w:hyperlink w:history="0" r:id="rId478"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47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history="0" w:anchor="P883"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r>
          <w:rPr>
            <w:sz w:val="24"/>
            <w:color w:val="0000ff"/>
          </w:rPr>
          <w:t xml:space="preserve">частью 21</w:t>
        </w:r>
      </w:hyperlink>
      <w:r>
        <w:rPr>
          <w:sz w:val="24"/>
        </w:rP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бюджетным </w:t>
      </w:r>
      <w:hyperlink w:history="0" r:id="rId481" w:tooltip="&quot;Бюджетный кодекс Российской Федерации&quot; от 31.07.1998 N 145-ФЗ (ред. от 25.05.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23 введена Федеральным </w:t>
      </w:r>
      <w:hyperlink w:history="0" r:id="rId48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w:t>
      </w:r>
    </w:p>
    <w:p>
      <w:pPr>
        <w:pStyle w:val="0"/>
        <w:spacing w:before="240" w:lineRule="auto"/>
        <w:ind w:firstLine="540"/>
        <w:jc w:val="both"/>
      </w:pPr>
      <w:r>
        <w:rPr>
          <w:sz w:val="24"/>
        </w:rPr>
        <w:t xml:space="preserve">24. 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w:history="0" r:id="rId483" w:tooltip="Федеральный закон от 21.07.2005 N 115-ФЗ (ред. от 15.12.2025) &quot;О концессионных соглашениях&quot; {КонсультантПлюс}">
        <w:r>
          <w:rPr>
            <w:sz w:val="24"/>
            <w:color w:val="0000ff"/>
          </w:rPr>
          <w:t xml:space="preserve">законодательством</w:t>
        </w:r>
      </w:hyperlink>
      <w:r>
        <w:rPr>
          <w:sz w:val="24"/>
        </w:rPr>
        <w:t xml:space="preserve"> Российской Федерации о концессионных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 с </w:t>
      </w:r>
      <w:hyperlink w:history="0" w:anchor="P879"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
        <w:r>
          <w:rPr>
            <w:sz w:val="24"/>
            <w:color w:val="0000ff"/>
          </w:rPr>
          <w:t xml:space="preserve">частью 19</w:t>
        </w:r>
      </w:hyperlink>
      <w:r>
        <w:rPr>
          <w:sz w:val="24"/>
        </w:rP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w:t>
      </w:r>
      <w:hyperlink w:history="0" r:id="rId484" w:tooltip="Постановление Правительства РФ от 01.07.2014 N 603 (ред. от 17.10.2015) &quo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 компенсации за счет средств федерального бюджета  {КонсультантПлюс}">
        <w:r>
          <w:rPr>
            <w:sz w:val="24"/>
            <w:color w:val="0000ff"/>
          </w:rPr>
          <w:t xml:space="preserve">порядке</w:t>
        </w:r>
      </w:hyperlink>
      <w:r>
        <w:rPr>
          <w:sz w:val="24"/>
        </w:rPr>
        <w:t xml:space="preserve">, установленном Правительством Российской Федерации, за счет средств бюджета субъекта Российской Федерации, местного бюджета.</w:t>
      </w:r>
    </w:p>
    <w:p>
      <w:pPr>
        <w:pStyle w:val="0"/>
        <w:jc w:val="both"/>
      </w:pPr>
      <w:r>
        <w:rPr>
          <w:sz w:val="24"/>
        </w:rPr>
        <w:t xml:space="preserve">(часть 24 введена Федеральным </w:t>
      </w:r>
      <w:hyperlink w:history="0" r:id="rId485"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законом</w:t>
        </w:r>
      </w:hyperlink>
      <w:r>
        <w:rPr>
          <w:sz w:val="24"/>
        </w:rPr>
        <w:t xml:space="preserve"> от 30.12.2012 N 291-ФЗ; в ред. Федеральных законов от 28.11.2015 </w:t>
      </w:r>
      <w:hyperlink w:history="0" r:id="rId48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4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pPr>
        <w:pStyle w:val="0"/>
        <w:jc w:val="both"/>
      </w:pPr>
      <w:r>
        <w:rPr>
          <w:sz w:val="24"/>
        </w:rPr>
        <w:t xml:space="preserve">(часть 25 введена Федеральным </w:t>
      </w:r>
      <w:hyperlink w:history="0" r:id="rId488"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417-ФЗ)</w:t>
      </w:r>
    </w:p>
    <w:p>
      <w:pPr>
        <w:pStyle w:val="0"/>
        <w:spacing w:before="240" w:lineRule="auto"/>
        <w:ind w:firstLine="540"/>
        <w:jc w:val="both"/>
      </w:pPr>
      <w:r>
        <w:rPr>
          <w:sz w:val="24"/>
        </w:rPr>
        <w:t xml:space="preserve">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pPr>
        <w:pStyle w:val="0"/>
        <w:jc w:val="both"/>
      </w:pPr>
      <w:r>
        <w:rPr>
          <w:sz w:val="24"/>
        </w:rPr>
        <w:t xml:space="preserve">(часть 26 введена Федеральным </w:t>
      </w:r>
      <w:hyperlink w:history="0" r:id="rId489"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417-ФЗ)</w:t>
      </w:r>
    </w:p>
    <w:p>
      <w:pPr>
        <w:pStyle w:val="0"/>
        <w:spacing w:before="240" w:lineRule="auto"/>
        <w:ind w:firstLine="540"/>
        <w:jc w:val="both"/>
      </w:pPr>
      <w:r>
        <w:rPr>
          <w:sz w:val="24"/>
        </w:rPr>
        <w:t xml:space="preserve">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w:t>
      </w:r>
      <w:hyperlink w:history="0" r:id="rId490"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установленном правилами регулирования тарифов в сфере водоснабжения и водоотведения, утвержденными Правительством Российской Федерации.</w:t>
      </w:r>
    </w:p>
    <w:p>
      <w:pPr>
        <w:pStyle w:val="0"/>
        <w:jc w:val="both"/>
      </w:pPr>
      <w:r>
        <w:rPr>
          <w:sz w:val="24"/>
        </w:rPr>
        <w:t xml:space="preserve">(часть 27 введена Федеральным </w:t>
      </w:r>
      <w:hyperlink w:history="0" r:id="rId49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9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33. Порядок государственного регулирования тарифов в сфере водоснабжения и водоотведения</w:t>
      </w:r>
    </w:p>
    <w:p>
      <w:pPr>
        <w:pStyle w:val="0"/>
        <w:ind w:firstLine="540"/>
        <w:jc w:val="both"/>
      </w:pPr>
      <w:r>
        <w:rPr>
          <w:sz w:val="24"/>
        </w:rPr>
      </w:r>
    </w:p>
    <w:p>
      <w:pPr>
        <w:pStyle w:val="0"/>
        <w:ind w:firstLine="540"/>
        <w:jc w:val="both"/>
      </w:pPr>
      <w:r>
        <w:rPr>
          <w:sz w:val="24"/>
        </w:rPr>
        <w:t xml:space="preserve">1. Государственное регулирование тарифов в сфере водоснабжения и водоотведения осуществляется в соответствии с настоящим Федеральным законом и </w:t>
      </w:r>
      <w:hyperlink w:history="0" r:id="rId493"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правилами</w:t>
        </w:r>
      </w:hyperlink>
      <w:r>
        <w:rPr>
          <w:sz w:val="24"/>
        </w:rPr>
        <w:t xml:space="preserve"> регулирования тарифов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w:t>
      </w:r>
      <w:hyperlink w:history="0" r:id="rId494" w:tooltip="Постановление Правительства РФ от 30.04.2018 N 533 (ред. от 12.12.2022) &quot;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quot; {КонсультантПлюс}">
        <w:r>
          <w:rPr>
            <w:sz w:val="24"/>
            <w:color w:val="0000ff"/>
          </w:rPr>
          <w:t xml:space="preserve">порядком</w:t>
        </w:r>
      </w:hyperlink>
      <w:r>
        <w:rPr>
          <w:sz w:val="24"/>
        </w:rPr>
        <w:t xml:space="preserve">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pPr>
        <w:pStyle w:val="0"/>
        <w:spacing w:before="240" w:lineRule="auto"/>
        <w:ind w:firstLine="540"/>
        <w:jc w:val="both"/>
      </w:pPr>
      <w:r>
        <w:rPr>
          <w:sz w:val="24"/>
        </w:rPr>
        <w:t xml:space="preserve">3.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pPr>
        <w:pStyle w:val="0"/>
        <w:jc w:val="both"/>
      </w:pPr>
      <w:r>
        <w:rPr>
          <w:sz w:val="24"/>
        </w:rPr>
        <w:t xml:space="preserve">(часть 3 введена Федеральным </w:t>
      </w:r>
      <w:hyperlink w:history="0" r:id="rId49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4. По соглашению сторон договора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и по согласованию с органом регулирования тарифов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w:history="0" r:id="rId496"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Порядок</w:t>
        </w:r>
      </w:hyperlink>
      <w:r>
        <w:rPr>
          <w:sz w:val="24"/>
        </w:rPr>
        <w:t xml:space="preserve"> указанного согласования и </w:t>
      </w:r>
      <w:hyperlink w:history="0" r:id="rId497"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критерии</w:t>
        </w:r>
      </w:hyperlink>
      <w:r>
        <w:rPr>
          <w:sz w:val="24"/>
        </w:rPr>
        <w:t xml:space="preserve">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pPr>
        <w:pStyle w:val="0"/>
        <w:jc w:val="both"/>
      </w:pPr>
      <w:r>
        <w:rPr>
          <w:sz w:val="24"/>
        </w:rPr>
        <w:t xml:space="preserve">(часть 4 введена Федеральным </w:t>
      </w:r>
      <w:hyperlink w:history="0" r:id="rId498"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ст. 34 не применяется на территориях ДНР, ЛНР, Запорожской области и Херсонской области (</w:t>
            </w:r>
            <w:hyperlink w:history="0" r:id="rId499" w:tooltip="Постановление Правительства РФ от 28.12.2022 N 2459 (ред. от 15.07.2025) &quot;Об особенностях применения законодательства Российской Федерации о государственном регулировании цен (тарифов) в сферах теплоснабжения, водоснабжения и водоотведения, обращения с твердыми коммунальными отходами на территориях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Постановление</w:t>
              </w:r>
            </w:hyperlink>
            <w:r>
              <w:rPr>
                <w:sz w:val="24"/>
                <w:color w:val="392c69"/>
              </w:rPr>
              <w:t xml:space="preserve"> Правительства РФ от 28.12.2022 N 2459).</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5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pPr>
        <w:pStyle w:val="0"/>
        <w:ind w:firstLine="540"/>
        <w:jc w:val="both"/>
      </w:pPr>
      <w:r>
        <w:rPr>
          <w:sz w:val="24"/>
        </w:rPr>
      </w:r>
    </w:p>
    <w:bookmarkStart w:id="915" w:name="P915"/>
    <w:bookmarkEnd w:id="915"/>
    <w:p>
      <w:pPr>
        <w:pStyle w:val="0"/>
        <w:ind w:firstLine="540"/>
        <w:jc w:val="both"/>
      </w:pPr>
      <w:r>
        <w:rPr>
          <w:sz w:val="24"/>
        </w:rPr>
        <w:t xml:space="preserve">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w:t>
      </w:r>
      <w:hyperlink w:history="0" r:id="rId501" w:tooltip="Постановление Правительства РФ от 26.01.2023 N 108 &quot;О стандартах раскрытия информации в сфере водоснабжения и водоотведения&quot; {КонсультантПлюс}">
        <w:r>
          <w:rPr>
            <w:sz w:val="24"/>
            <w:color w:val="0000ff"/>
          </w:rPr>
          <w:t xml:space="preserve">стандартами</w:t>
        </w:r>
      </w:hyperlink>
      <w:r>
        <w:rPr>
          <w:sz w:val="24"/>
        </w:rPr>
        <w:t xml:space="preserve"> раскрытия информации в сфере водоснабжения и водоотведения.</w:t>
      </w:r>
    </w:p>
    <w:p>
      <w:pPr>
        <w:pStyle w:val="0"/>
        <w:spacing w:before="240" w:lineRule="auto"/>
        <w:ind w:firstLine="540"/>
        <w:jc w:val="both"/>
      </w:pPr>
      <w:r>
        <w:rPr>
          <w:sz w:val="24"/>
        </w:rPr>
        <w:t xml:space="preserve">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pPr>
        <w:pStyle w:val="0"/>
        <w:spacing w:before="240" w:lineRule="auto"/>
        <w:ind w:firstLine="540"/>
        <w:jc w:val="both"/>
      </w:pPr>
      <w:r>
        <w:rPr>
          <w:sz w:val="24"/>
        </w:rPr>
        <w:t xml:space="preserve">3. Федеральный орган исполнительной власти в области государственного регулирования тарифов утверждает:</w:t>
      </w:r>
    </w:p>
    <w:p>
      <w:pPr>
        <w:pStyle w:val="0"/>
        <w:spacing w:before="240" w:lineRule="auto"/>
        <w:ind w:firstLine="540"/>
        <w:jc w:val="both"/>
      </w:pPr>
      <w:r>
        <w:rPr>
          <w:sz w:val="24"/>
        </w:rPr>
        <w:t xml:space="preserve">1) </w:t>
      </w:r>
      <w:r>
        <w:rPr>
          <w:sz w:val="24"/>
        </w:rPr>
        <w:t xml:space="preserve">формы</w:t>
      </w:r>
      <w:r>
        <w:rPr>
          <w:sz w:val="24"/>
        </w:rPr>
        <w:t xml:space="preserve"> раскрытия информации организациями, осуществляющими горячее водоснабжение, холодное водоснабжение и (или) водоотведение;</w:t>
      </w:r>
    </w:p>
    <w:p>
      <w:pPr>
        <w:pStyle w:val="0"/>
        <w:spacing w:before="240" w:lineRule="auto"/>
        <w:ind w:firstLine="540"/>
        <w:jc w:val="both"/>
      </w:pPr>
      <w:r>
        <w:rPr>
          <w:sz w:val="24"/>
        </w:rPr>
        <w:t xml:space="preserve">2) правила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pPr>
        <w:pStyle w:val="0"/>
        <w:spacing w:before="240" w:lineRule="auto"/>
        <w:ind w:firstLine="540"/>
        <w:jc w:val="both"/>
      </w:pPr>
      <w:r>
        <w:rPr>
          <w:sz w:val="24"/>
        </w:rPr>
        <w:t xml:space="preserve">3) </w:t>
      </w:r>
      <w:hyperlink w:history="0" r:id="rId502" w:tooltip="Приказ ФАС России от 11.07.2023 N 450/23 &quot;Об утверждении форм размещения информации в сфере водоснабжения и водоотведения, подлежащей раскрытию в федеральной государственной информационной системе &quot;Единая информационно-аналитическая система &quot;Федеральный орган регулирования - региональные органы регулирования - субъекты регулирования&quot; (Зарегистрировано в Минюсте России 29.08.2023 N 74991) {КонсультантПлюс}">
        <w:r>
          <w:rPr>
            <w:sz w:val="24"/>
            <w:color w:val="0000ff"/>
          </w:rPr>
          <w:t xml:space="preserve">формы</w:t>
        </w:r>
      </w:hyperlink>
      <w:r>
        <w:rPr>
          <w:sz w:val="24"/>
        </w:rPr>
        <w:t xml:space="preserve"> раскрытия информации органами регулирования тарифов;</w:t>
      </w:r>
    </w:p>
    <w:p>
      <w:pPr>
        <w:pStyle w:val="0"/>
        <w:spacing w:before="240" w:lineRule="auto"/>
        <w:ind w:firstLine="540"/>
        <w:jc w:val="both"/>
      </w:pPr>
      <w:r>
        <w:rPr>
          <w:sz w:val="24"/>
        </w:rPr>
        <w:t xml:space="preserve">4) правила заполнения утвержденных в установленном порядке форм раскрытия информации органами регулирования тарифов.</w:t>
      </w:r>
    </w:p>
    <w:p>
      <w:pPr>
        <w:pStyle w:val="0"/>
        <w:spacing w:before="240" w:lineRule="auto"/>
        <w:ind w:firstLine="540"/>
        <w:jc w:val="both"/>
      </w:pPr>
      <w:r>
        <w:rPr>
          <w:sz w:val="24"/>
        </w:rPr>
        <w:t xml:space="preserve">4. Информация, отнесенная к </w:t>
      </w:r>
      <w:hyperlink w:history="0" r:id="rId5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сведениям</w:t>
        </w:r>
      </w:hyperlink>
      <w:r>
        <w:rPr>
          <w:sz w:val="24"/>
        </w:rPr>
        <w:t xml:space="preserve">, составляющим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pPr>
        <w:pStyle w:val="0"/>
        <w:spacing w:before="240" w:lineRule="auto"/>
        <w:ind w:firstLine="540"/>
        <w:jc w:val="both"/>
      </w:pPr>
      <w:r>
        <w:rPr>
          <w:sz w:val="24"/>
        </w:rPr>
        <w:t xml:space="preserve">5.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pPr>
        <w:pStyle w:val="0"/>
        <w:spacing w:before="240" w:lineRule="auto"/>
        <w:ind w:firstLine="540"/>
        <w:jc w:val="both"/>
      </w:pPr>
      <w:r>
        <w:rPr>
          <w:sz w:val="24"/>
        </w:rPr>
        <w:t xml:space="preserve">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pPr>
        <w:pStyle w:val="0"/>
        <w:spacing w:before="240" w:lineRule="auto"/>
        <w:ind w:firstLine="540"/>
        <w:jc w:val="both"/>
      </w:pPr>
      <w:r>
        <w:rPr>
          <w:sz w:val="24"/>
        </w:rPr>
        <w:t xml:space="preserve">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w:t>
      </w:r>
    </w:p>
    <w:p>
      <w:pPr>
        <w:pStyle w:val="0"/>
        <w:jc w:val="both"/>
      </w:pPr>
      <w:r>
        <w:rPr>
          <w:sz w:val="24"/>
        </w:rPr>
        <w:t xml:space="preserve">(часть 7 в ред. Федерального </w:t>
      </w:r>
      <w:hyperlink w:history="0" r:id="rId5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1"/>
        <w:ind w:firstLine="540"/>
        <w:jc w:val="both"/>
      </w:pPr>
      <w:r>
        <w:rPr>
          <w:sz w:val="24"/>
        </w:rPr>
        <w:t xml:space="preserve">Статья 35. Государственный контроль (надзор) в области регулирования тарифов в сфере водоснабжения и водоотведения</w:t>
      </w:r>
    </w:p>
    <w:p>
      <w:pPr>
        <w:pStyle w:val="0"/>
        <w:ind w:firstLine="540"/>
        <w:jc w:val="both"/>
      </w:pPr>
      <w:r>
        <w:rPr>
          <w:sz w:val="24"/>
        </w:rPr>
      </w:r>
    </w:p>
    <w:p>
      <w:pPr>
        <w:pStyle w:val="0"/>
        <w:ind w:firstLine="540"/>
        <w:jc w:val="both"/>
      </w:pPr>
      <w:r>
        <w:rPr>
          <w:sz w:val="24"/>
        </w:rPr>
        <w:t xml:space="preserve">(в ред. Федерального </w:t>
      </w:r>
      <w:hyperlink w:history="0" r:id="rId5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в области регулирования тарифов в сфере водоснабжения и водоотведения осуществляется посредством:</w:t>
      </w:r>
    </w:p>
    <w:p>
      <w:pPr>
        <w:pStyle w:val="0"/>
        <w:spacing w:before="240" w:lineRule="auto"/>
        <w:ind w:firstLine="540"/>
        <w:jc w:val="both"/>
      </w:pPr>
      <w:r>
        <w:rPr>
          <w:sz w:val="24"/>
        </w:rPr>
        <w:t xml:space="preserve">1) федерального государственного контроля (надзора) в области регулирования тарифов в сфере водоснабжения и водоотведения, осуществляемого федеральным органом исполнительной власти, уполномоченным Правительством Российской Федерации, в соответствии с </w:t>
      </w:r>
      <w:r>
        <w:rPr>
          <w:sz w:val="24"/>
        </w:rPr>
        <w:t xml:space="preserve">положением</w:t>
      </w:r>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в области регулирования тарифов в сфере водоснабжения и водоотведения,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pPr>
        <w:pStyle w:val="0"/>
        <w:jc w:val="both"/>
      </w:pPr>
      <w:r>
        <w:rPr>
          <w:sz w:val="24"/>
        </w:rPr>
        <w:t xml:space="preserve">(в ред. Федерального </w:t>
      </w:r>
      <w:hyperlink w:history="0" r:id="rId5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контроля в области регулирования тарифов в сфере водоснабжения и водоотведения являются:</w:t>
      </w:r>
    </w:p>
    <w:p>
      <w:pPr>
        <w:pStyle w:val="0"/>
        <w:spacing w:before="240" w:lineRule="auto"/>
        <w:ind w:firstLine="540"/>
        <w:jc w:val="both"/>
      </w:pPr>
      <w:r>
        <w:rPr>
          <w:sz w:val="24"/>
        </w:rPr>
        <w:t xml:space="preserve">1) для федерального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w:t>
      </w:r>
      <w:hyperlink w:history="0" r:id="rId50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4"/>
            <w:color w:val="0000ff"/>
          </w:rPr>
          <w:t xml:space="preserve">требований</w:t>
        </w:r>
      </w:hyperlink>
      <w:r>
        <w:rPr>
          <w:sz w:val="24"/>
        </w:rPr>
        <w:t xml:space="preserve">, установленных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w:t>
      </w:r>
    </w:p>
    <w:p>
      <w:pPr>
        <w:pStyle w:val="0"/>
        <w:spacing w:before="240" w:lineRule="auto"/>
        <w:ind w:firstLine="540"/>
        <w:jc w:val="both"/>
      </w:pPr>
      <w:r>
        <w:rPr>
          <w:sz w:val="24"/>
        </w:rPr>
        <w:t xml:space="preserve">2) для регионального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 раскрытия информации в сфере водоснабжения и водоотведения.</w:t>
      </w:r>
    </w:p>
    <w:p>
      <w:pPr>
        <w:pStyle w:val="0"/>
        <w:jc w:val="both"/>
      </w:pPr>
      <w:r>
        <w:rPr>
          <w:sz w:val="24"/>
        </w:rPr>
        <w:t xml:space="preserve">(в ред. Федерального </w:t>
      </w:r>
      <w:hyperlink w:history="0" r:id="rId5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Организация и осуществление государственного контроля (надзора) в области регулирования тарифов в сфере водоснабжения и водоотведения регулируются Федеральным </w:t>
      </w:r>
      <w:hyperlink w:history="0" r:id="rId50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При осуществлении федерального государственного контроля (надзора) в области регулирования тарифов в сфере водоснабжения и водоотведения плановые контрольные (надзорные) мероприятия не проводятся.</w:t>
      </w:r>
    </w:p>
    <w:p>
      <w:pPr>
        <w:pStyle w:val="0"/>
        <w:spacing w:before="240" w:lineRule="auto"/>
        <w:ind w:firstLine="540"/>
        <w:jc w:val="both"/>
      </w:pPr>
      <w:r>
        <w:rPr>
          <w:sz w:val="24"/>
        </w:rPr>
        <w:t xml:space="preserve">5. Правительство Российской Федерации устанавливает общие </w:t>
      </w:r>
      <w:hyperlink w:history="0" r:id="rId510" w:tooltip="Постановление Правительства РФ от 03.11.2021 N 1915 (ред. от 27.08.202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4"/>
            <w:color w:val="0000ff"/>
          </w:rPr>
          <w:t xml:space="preserve">требования</w:t>
        </w:r>
      </w:hyperlink>
      <w:r>
        <w:rPr>
          <w:sz w:val="24"/>
        </w:rPr>
        <w:t xml:space="preserve"> к осуществлению регионального государственного контроля (надзора) в области регулирования тарифов в сфере водоснабжения и водоотведения.</w:t>
      </w:r>
    </w:p>
    <w:p>
      <w:pPr>
        <w:pStyle w:val="0"/>
        <w:spacing w:before="240" w:lineRule="auto"/>
        <w:ind w:firstLine="540"/>
        <w:jc w:val="both"/>
      </w:pPr>
      <w:r>
        <w:rPr>
          <w:sz w:val="24"/>
        </w:rP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водоснабжения и водоотведения осуществляется уполномоченным Правительством Российской Федерации федеральным </w:t>
      </w:r>
      <w:hyperlink w:history="0" r:id="rId511" w:tooltip="Постановление Правительства РФ от 27.06.2013 N 543 (ред. от 07.11.2023) &quot;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КонсультантПлюс}">
        <w:r>
          <w:rPr>
            <w:sz w:val="24"/>
            <w:color w:val="0000ff"/>
          </w:rPr>
          <w:t xml:space="preserve">органом</w:t>
        </w:r>
      </w:hyperlink>
      <w:r>
        <w:rPr>
          <w:sz w:val="24"/>
        </w:rPr>
        <w:t xml:space="preserve"> исполнительной власти в соответствии с положениями Федерального </w:t>
      </w:r>
      <w:hyperlink w:history="0" r:id="rId51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hyperlink w:history="0" r:id="rId5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Правительство Российской Федерации устанавливает </w:t>
      </w:r>
      <w:hyperlink w:history="0" r:id="rId514" w:tooltip="Постановление Правительства РФ от 27.06.2013 N 543 (ред. от 07.11.2023) &quot;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КонсультантПлюс}">
        <w:r>
          <w:rPr>
            <w:sz w:val="24"/>
            <w:color w:val="0000ff"/>
          </w:rPr>
          <w:t xml:space="preserve">порядок</w:t>
        </w:r>
      </w:hyperlink>
      <w:r>
        <w:rPr>
          <w:sz w:val="24"/>
        </w:rPr>
        <w:t xml:space="preserve"> осуществления государственного контроля (надзора) в области регулирования тарифов в сфере водоснабжения и водоотведения за деятельностью органов государственной власти субъектов Российской Федерации, в том числе </w:t>
      </w:r>
      <w:hyperlink w:history="0" r:id="rId515" w:tooltip="Постановление Правительства РФ от 27.06.2013 N 543 (ред. от 07.11.2023) &quot;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вместе с &quot;Положением 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quot;) {КонсультантПлюс}">
        <w:r>
          <w:rPr>
            <w:sz w:val="24"/>
            <w:color w:val="0000ff"/>
          </w:rPr>
          <w:t xml:space="preserve">предмет</w:t>
        </w:r>
      </w:hyperlink>
      <w:r>
        <w:rPr>
          <w:sz w:val="24"/>
        </w:rPr>
        <w:t xml:space="preserve"> осуществления указанного контроля (надзора), а также меры, принимаемые федеральным органом исполнительной власти в области государственного регулирования тарифов в сфере водоснабжения и водоотведения, по устранению нарушений обязательных требований в рамках установленного предмета осуществления указанного контроля (надзора).</w:t>
      </w:r>
    </w:p>
    <w:p>
      <w:pPr>
        <w:pStyle w:val="0"/>
        <w:jc w:val="both"/>
      </w:pPr>
      <w:r>
        <w:rPr>
          <w:sz w:val="24"/>
        </w:rPr>
        <w:t xml:space="preserve">(часть 7 в ред. Федерального </w:t>
      </w:r>
      <w:hyperlink w:history="0" r:id="rId516" w:tooltip="Федеральный закон от 23.03.2026 N 63-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23.03.2026 N 63-ФЗ)</w:t>
      </w:r>
    </w:p>
    <w:p>
      <w:pPr>
        <w:pStyle w:val="0"/>
        <w:spacing w:before="240" w:lineRule="auto"/>
        <w:ind w:firstLine="540"/>
        <w:jc w:val="both"/>
      </w:pPr>
      <w:r>
        <w:rPr>
          <w:sz w:val="24"/>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водоснабжения и водоотведения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w:history="0" r:id="rId51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5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36 излагается в новой редакции (</w:t>
            </w:r>
            <w:hyperlink w:history="0" r:id="rId519"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520"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36. Соглашение об условиях осуществления регулируемой деятельности в сфере водоснабжения и водоотведения</w:t>
      </w:r>
    </w:p>
    <w:p>
      <w:pPr>
        <w:pStyle w:val="0"/>
        <w:ind w:firstLine="540"/>
        <w:jc w:val="both"/>
      </w:pPr>
      <w:r>
        <w:rPr>
          <w:sz w:val="24"/>
        </w:rPr>
      </w:r>
    </w:p>
    <w:p>
      <w:pPr>
        <w:pStyle w:val="0"/>
        <w:ind w:firstLine="540"/>
        <w:jc w:val="both"/>
      </w:pPr>
      <w:r>
        <w:rPr>
          <w:sz w:val="24"/>
        </w:rPr>
        <w:t xml:space="preserve">1. 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исполнительные органы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w:t>
      </w:r>
    </w:p>
    <w:p>
      <w:pPr>
        <w:pStyle w:val="0"/>
        <w:jc w:val="both"/>
      </w:pPr>
      <w:r>
        <w:rPr>
          <w:sz w:val="24"/>
        </w:rPr>
        <w:t xml:space="preserve">(в ред. Федеральных законов от 07.05.2013 </w:t>
      </w:r>
      <w:hyperlink w:history="0" r:id="rId521"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rPr>
        <w:t xml:space="preserve">, от 08.08.2024 </w:t>
      </w:r>
      <w:hyperlink w:history="0" r:id="rId5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bookmarkStart w:id="956" w:name="P956"/>
    <w:bookmarkEnd w:id="956"/>
    <w:p>
      <w:pPr>
        <w:pStyle w:val="0"/>
        <w:spacing w:before="240" w:lineRule="auto"/>
        <w:ind w:firstLine="540"/>
        <w:jc w:val="both"/>
      </w:pPr>
      <w:r>
        <w:rPr>
          <w:sz w:val="24"/>
        </w:rPr>
        <w:t xml:space="preserve">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исполнительный орган субъекта Российской Федерации.</w:t>
      </w:r>
    </w:p>
    <w:p>
      <w:pPr>
        <w:pStyle w:val="0"/>
        <w:jc w:val="both"/>
      </w:pPr>
      <w:r>
        <w:rPr>
          <w:sz w:val="24"/>
        </w:rPr>
        <w:t xml:space="preserve">(в ред. Федерального </w:t>
      </w:r>
      <w:hyperlink w:history="0" r:id="rId5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958" w:name="P958"/>
    <w:bookmarkEnd w:id="958"/>
    <w:p>
      <w:pPr>
        <w:pStyle w:val="0"/>
        <w:spacing w:before="240" w:lineRule="auto"/>
        <w:ind w:firstLine="540"/>
        <w:jc w:val="both"/>
      </w:pPr>
      <w:r>
        <w:rPr>
          <w:sz w:val="24"/>
        </w:rPr>
        <w:t xml:space="preserve">3. Стороной соглашения об условиях осуществления регулируемой деятельности в сфере водоснабжения и водоотведения, кроме указанных в </w:t>
      </w:r>
      <w:hyperlink w:history="0" w:anchor="P956" w:tooltip="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исполнительный орган субъекта Российской Федерации.">
        <w:r>
          <w:rPr>
            <w:sz w:val="24"/>
            <w:color w:val="0000ff"/>
          </w:rPr>
          <w:t xml:space="preserve">части 2</w:t>
        </w:r>
      </w:hyperlink>
      <w:r>
        <w:rPr>
          <w:sz w:val="24"/>
        </w:rP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pPr>
        <w:pStyle w:val="0"/>
        <w:spacing w:before="240" w:lineRule="auto"/>
        <w:ind w:firstLine="540"/>
        <w:jc w:val="both"/>
      </w:pPr>
      <w:r>
        <w:rPr>
          <w:sz w:val="24"/>
        </w:rPr>
        <w:t xml:space="preserve">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pPr>
        <w:pStyle w:val="0"/>
        <w:spacing w:before="240" w:lineRule="auto"/>
        <w:ind w:firstLine="540"/>
        <w:jc w:val="both"/>
      </w:pPr>
      <w:r>
        <w:rPr>
          <w:sz w:val="24"/>
        </w:rPr>
        <w:t xml:space="preserve">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pPr>
        <w:pStyle w:val="0"/>
        <w:spacing w:before="240" w:lineRule="auto"/>
        <w:ind w:firstLine="540"/>
        <w:jc w:val="both"/>
      </w:pPr>
      <w:r>
        <w:rPr>
          <w:sz w:val="24"/>
        </w:rPr>
        <w:t xml:space="preserve">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pPr>
        <w:pStyle w:val="0"/>
        <w:spacing w:before="240" w:lineRule="auto"/>
        <w:ind w:firstLine="540"/>
        <w:jc w:val="both"/>
      </w:pPr>
      <w:r>
        <w:rPr>
          <w:sz w:val="24"/>
        </w:rPr>
        <w:t xml:space="preserve">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history="0" w:anchor="P958" w:tooltip="3. Стороной соглашения об условиях осуществления регулируемой деятельности в сфере водоснабжения и водоотведения, кроме указанных в части 2 настоящей статьи лиц, является также муниципальное образование, от имени которого выступает орган местного самоуправления, в следующих случаях:">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
    <w:p>
      <w:pPr>
        <w:pStyle w:val="0"/>
        <w:spacing w:before="240" w:lineRule="auto"/>
        <w:ind w:firstLine="540"/>
        <w:jc w:val="both"/>
      </w:pPr>
      <w:r>
        <w:rPr>
          <w:sz w:val="24"/>
        </w:rPr>
        <w:t xml:space="preserve">6. К соглашению об условиях осуществления регулируемой деятельности в сфере водоснабжения и водоотведения применяются положения Гражданского </w:t>
      </w:r>
      <w:hyperlink w:history="0" r:id="rId524"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о договоре, если иное не установлено настоящим Федеральным законом.</w:t>
      </w:r>
    </w:p>
    <w:p>
      <w:pPr>
        <w:pStyle w:val="0"/>
        <w:spacing w:before="240" w:lineRule="auto"/>
        <w:ind w:firstLine="540"/>
        <w:jc w:val="both"/>
      </w:pPr>
      <w:r>
        <w:rPr>
          <w:sz w:val="24"/>
        </w:rPr>
        <w:t xml:space="preserve">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pPr>
        <w:pStyle w:val="0"/>
        <w:spacing w:before="240" w:lineRule="auto"/>
        <w:ind w:firstLine="540"/>
        <w:jc w:val="both"/>
      </w:pPr>
      <w:r>
        <w:rPr>
          <w:sz w:val="24"/>
        </w:rPr>
        <w:t xml:space="preserve">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w:t>
      </w:r>
    </w:p>
    <w:p>
      <w:pPr>
        <w:pStyle w:val="0"/>
        <w:jc w:val="both"/>
      </w:pPr>
      <w:r>
        <w:rPr>
          <w:sz w:val="24"/>
        </w:rPr>
        <w:t xml:space="preserve">(в ред. Федерального </w:t>
      </w:r>
      <w:hyperlink w:history="0" r:id="rId52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реконструкции и (или) модернизации в соответствии с инвестиционной программой;</w:t>
      </w:r>
    </w:p>
    <w:p>
      <w:pPr>
        <w:pStyle w:val="0"/>
        <w:spacing w:before="240" w:lineRule="auto"/>
        <w:ind w:firstLine="540"/>
        <w:jc w:val="both"/>
      </w:pPr>
      <w:r>
        <w:rPr>
          <w:sz w:val="24"/>
        </w:rPr>
        <w:t xml:space="preserve">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pPr>
        <w:pStyle w:val="0"/>
        <w:spacing w:before="240" w:lineRule="auto"/>
        <w:ind w:firstLine="540"/>
        <w:jc w:val="both"/>
      </w:pPr>
      <w:r>
        <w:rPr>
          <w:sz w:val="24"/>
        </w:rPr>
        <w:t xml:space="preserve">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w:t>
      </w:r>
    </w:p>
    <w:p>
      <w:pPr>
        <w:pStyle w:val="0"/>
        <w:jc w:val="both"/>
      </w:pPr>
      <w:r>
        <w:rPr>
          <w:sz w:val="24"/>
        </w:rPr>
        <w:t xml:space="preserve">(в ред. Федерального </w:t>
      </w:r>
      <w:hyperlink w:history="0" r:id="rId52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6) порядок осуществления контроля за выполнением организацией, осуществляющей горячее водоснабжение, холодное водоснабжение и (или) водоотведение, инвестиционной и производственной программ;</w:t>
      </w:r>
    </w:p>
    <w:p>
      <w:pPr>
        <w:pStyle w:val="0"/>
        <w:jc w:val="both"/>
      </w:pPr>
      <w:r>
        <w:rPr>
          <w:sz w:val="24"/>
        </w:rPr>
        <w:t xml:space="preserve">(в ред. Федерального </w:t>
      </w:r>
      <w:hyperlink w:history="0" r:id="rId527"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pPr>
        <w:pStyle w:val="0"/>
        <w:spacing w:before="240" w:lineRule="auto"/>
        <w:ind w:firstLine="540"/>
        <w:jc w:val="both"/>
      </w:pPr>
      <w:r>
        <w:rPr>
          <w:sz w:val="24"/>
        </w:rPr>
        <w:t xml:space="preserve">9) порядок внесения изменений в соглашение об условиях осуществления регулируемой деятельности в сфере водоснабжения и водоотведения.</w:t>
      </w:r>
    </w:p>
    <w:p>
      <w:pPr>
        <w:pStyle w:val="0"/>
        <w:spacing w:before="240" w:lineRule="auto"/>
        <w:ind w:firstLine="540"/>
        <w:jc w:val="both"/>
      </w:pPr>
      <w:r>
        <w:rPr>
          <w:sz w:val="24"/>
        </w:rPr>
        <w:t xml:space="preserve">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pPr>
        <w:pStyle w:val="0"/>
        <w:spacing w:before="240" w:lineRule="auto"/>
        <w:ind w:firstLine="540"/>
        <w:jc w:val="both"/>
      </w:pPr>
      <w:r>
        <w:rPr>
          <w:sz w:val="24"/>
        </w:rPr>
        <w:t xml:space="preserve">9. В случае,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10. 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
    <w:p>
      <w:pPr>
        <w:pStyle w:val="0"/>
        <w:spacing w:before="240" w:lineRule="auto"/>
        <w:ind w:firstLine="540"/>
        <w:jc w:val="both"/>
      </w:pPr>
      <w:r>
        <w:rPr>
          <w:sz w:val="24"/>
        </w:rPr>
        <w:t xml:space="preserve">11. Соглашение об условиях осуществления регулируемой деятельности в сфере водоснабжения и водоотведения может также содержать обязательства исполнительных органов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pPr>
        <w:pStyle w:val="0"/>
        <w:jc w:val="both"/>
      </w:pPr>
      <w:r>
        <w:rPr>
          <w:sz w:val="24"/>
        </w:rPr>
        <w:t xml:space="preserve">(в ред. Федерального </w:t>
      </w:r>
      <w:hyperlink w:history="0" r:id="rId5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pPr>
        <w:pStyle w:val="0"/>
        <w:spacing w:before="240" w:lineRule="auto"/>
        <w:ind w:firstLine="540"/>
        <w:jc w:val="both"/>
      </w:pPr>
      <w:r>
        <w:rPr>
          <w:sz w:val="24"/>
        </w:rPr>
        <w:t xml:space="preserve">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pPr>
        <w:pStyle w:val="0"/>
        <w:jc w:val="both"/>
      </w:pPr>
      <w:r>
        <w:rPr>
          <w:sz w:val="24"/>
        </w:rPr>
        <w:t xml:space="preserve">(в ред. Федерального </w:t>
      </w:r>
      <w:hyperlink w:history="0" r:id="rId529"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ind w:firstLine="540"/>
        <w:jc w:val="both"/>
      </w:pPr>
      <w:r>
        <w:rPr>
          <w:sz w:val="24"/>
        </w:rPr>
      </w:r>
    </w:p>
    <w:p>
      <w:pPr>
        <w:pStyle w:val="2"/>
        <w:outlineLvl w:val="1"/>
        <w:ind w:firstLine="540"/>
        <w:jc w:val="both"/>
      </w:pPr>
      <w:r>
        <w:rPr>
          <w:sz w:val="24"/>
        </w:rPr>
        <w:t xml:space="preserve">Статья 36.1. Федеральная государственная информационная система тарифного регулирования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30" w:tooltip="Федеральный закон от 23.03.2026 N 63-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23.03.2026 N 63-ФЗ)</w:t>
      </w:r>
    </w:p>
    <w:p>
      <w:pPr>
        <w:pStyle w:val="0"/>
        <w:ind w:firstLine="540"/>
        <w:jc w:val="both"/>
      </w:pPr>
      <w:r>
        <w:rPr>
          <w:sz w:val="24"/>
        </w:rPr>
      </w:r>
    </w:p>
    <w:p>
      <w:pPr>
        <w:pStyle w:val="0"/>
        <w:ind w:firstLine="540"/>
        <w:jc w:val="both"/>
      </w:pPr>
      <w:r>
        <w:rPr>
          <w:sz w:val="24"/>
        </w:rPr>
        <w:t xml:space="preserve">В целях реализации полномочий федерального органа исполнительной власти в области государственного регулирования тарифов в сфере водоснабжения и водоотведения и исполнительных органов субъектов Российской Федерации в области государственного регулирования тарифов в сфере водоснабжения и водоотведения и обеспечения обмена информацией между этими органами используется федеральная государственная информационная система "Единая информационно-аналитическая система тарифного регулирования", предусмотренная </w:t>
      </w:r>
      <w:hyperlink w:history="0" r:id="rId531"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статьей 7.1</w:t>
        </w:r>
      </w:hyperlink>
      <w:r>
        <w:rPr>
          <w:sz w:val="24"/>
        </w:rPr>
        <w:t xml:space="preserve"> Федерального закона от 17 августа 1995 года N 147-ФЗ "О естественных монополиях".</w:t>
      </w:r>
    </w:p>
    <w:p>
      <w:pPr>
        <w:pStyle w:val="0"/>
        <w:ind w:firstLine="540"/>
        <w:jc w:val="both"/>
      </w:pPr>
      <w:r>
        <w:rPr>
          <w:sz w:val="24"/>
        </w:rPr>
      </w:r>
    </w:p>
    <w:p>
      <w:pPr>
        <w:pStyle w:val="2"/>
        <w:outlineLvl w:val="0"/>
        <w:jc w:val="center"/>
      </w:pPr>
      <w:r>
        <w:rPr>
          <w:sz w:val="24"/>
        </w:rPr>
        <w:t xml:space="preserve">Глава 7. ОРГАНИЗАЦИЯ ПЛАНИРОВАНИЯ И РАЗВИТИЯ</w:t>
      </w:r>
    </w:p>
    <w:p>
      <w:pPr>
        <w:pStyle w:val="2"/>
        <w:jc w:val="center"/>
      </w:pPr>
      <w:r>
        <w:rPr>
          <w:sz w:val="24"/>
        </w:rPr>
        <w:t xml:space="preserve">ЦЕНТРАЛИЗОВАННЫХ СИСТЕМ ГОРЯЧЕГО ВОДОСНАБЖЕНИЯ, ХОЛОДНОГО</w:t>
      </w:r>
    </w:p>
    <w:p>
      <w:pPr>
        <w:pStyle w:val="2"/>
        <w:jc w:val="center"/>
      </w:pPr>
      <w:r>
        <w:rPr>
          <w:sz w:val="24"/>
        </w:rPr>
        <w:t xml:space="preserve">ВОДОСНАБЖЕНИЯ И ВОДООТВЕДЕНИЯ</w:t>
      </w:r>
    </w:p>
    <w:p>
      <w:pPr>
        <w:pStyle w:val="0"/>
        <w:ind w:firstLine="540"/>
        <w:jc w:val="both"/>
      </w:pPr>
      <w:r>
        <w:rPr>
          <w:sz w:val="24"/>
        </w:rPr>
      </w:r>
    </w:p>
    <w:p>
      <w:pPr>
        <w:pStyle w:val="2"/>
        <w:outlineLvl w:val="1"/>
        <w:ind w:firstLine="540"/>
        <w:jc w:val="both"/>
      </w:pPr>
      <w:r>
        <w:rPr>
          <w:sz w:val="24"/>
        </w:rPr>
        <w:t xml:space="preserve">Статья 37. Техническое обследование централизованных систем горячего водоснабжения, холодного водоснабжения и водоотведения</w:t>
      </w:r>
    </w:p>
    <w:p>
      <w:pPr>
        <w:pStyle w:val="0"/>
        <w:ind w:firstLine="540"/>
        <w:jc w:val="both"/>
      </w:pPr>
      <w:r>
        <w:rPr>
          <w:sz w:val="24"/>
        </w:rPr>
      </w:r>
    </w:p>
    <w:p>
      <w:pPr>
        <w:pStyle w:val="0"/>
        <w:ind w:firstLine="540"/>
        <w:jc w:val="both"/>
      </w:pPr>
      <w:r>
        <w:rPr>
          <w:sz w:val="24"/>
        </w:rPr>
        <w:t xml:space="preserve">1. Техническое обследование централизованных систем горячего водоснабжения, холодного водоснабжения проводится в целях определения:</w:t>
      </w:r>
    </w:p>
    <w:p>
      <w:pPr>
        <w:pStyle w:val="0"/>
        <w:spacing w:before="240" w:lineRule="auto"/>
        <w:ind w:firstLine="540"/>
        <w:jc w:val="both"/>
      </w:pPr>
      <w:r>
        <w:rPr>
          <w:sz w:val="24"/>
        </w:rPr>
        <w:t xml:space="preserve">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pPr>
        <w:pStyle w:val="0"/>
        <w:spacing w:before="240" w:lineRule="auto"/>
        <w:ind w:firstLine="540"/>
        <w:jc w:val="both"/>
      </w:pPr>
      <w:r>
        <w:rPr>
          <w:sz w:val="24"/>
        </w:rPr>
        <w:t xml:space="preserve">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pPr>
        <w:pStyle w:val="0"/>
        <w:jc w:val="both"/>
      </w:pPr>
      <w:r>
        <w:rPr>
          <w:sz w:val="24"/>
        </w:rPr>
        <w:t xml:space="preserve">(в ред. Федерального </w:t>
      </w:r>
      <w:hyperlink w:history="0" r:id="rId53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pPr>
        <w:pStyle w:val="0"/>
        <w:spacing w:before="240" w:lineRule="auto"/>
        <w:ind w:firstLine="540"/>
        <w:jc w:val="both"/>
      </w:pPr>
      <w:r>
        <w:rPr>
          <w:sz w:val="24"/>
        </w:rPr>
        <w:t xml:space="preserve">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горячее водоснабжение, холодное водоснабжение и использующими наилучшие существующие (доступные) технологии.</w:t>
      </w:r>
    </w:p>
    <w:p>
      <w:pPr>
        <w:pStyle w:val="0"/>
        <w:jc w:val="both"/>
      </w:pPr>
      <w:r>
        <w:rPr>
          <w:sz w:val="24"/>
        </w:rPr>
        <w:t xml:space="preserve">(п. 4 в ред. Федерального </w:t>
      </w:r>
      <w:hyperlink w:history="0" r:id="rId533"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2. Техническое обследование централизованных систем водоотведения проводится в целях определения:</w:t>
      </w:r>
    </w:p>
    <w:p>
      <w:pPr>
        <w:pStyle w:val="0"/>
        <w:spacing w:before="240" w:lineRule="auto"/>
        <w:ind w:firstLine="540"/>
        <w:jc w:val="both"/>
      </w:pPr>
      <w:r>
        <w:rPr>
          <w:sz w:val="24"/>
        </w:rPr>
        <w:t xml:space="preserve">1) технических возможностей очистных сооружений по соблюдению проектных параметров очистки сточных вод, а также установленных нормативов допустимых сбросов и технологических нормативов, установленных в соответствии с Федеральным </w:t>
      </w:r>
      <w:r>
        <w:rPr>
          <w:sz w:val="24"/>
        </w:rPr>
        <w:t xml:space="preserve">законом</w:t>
      </w:r>
      <w:r>
        <w:rPr>
          <w:sz w:val="24"/>
        </w:rPr>
        <w:t xml:space="preserve"> от 10 января 2002 года N 7-ФЗ "Об охране окружающей среды";</w:t>
      </w:r>
    </w:p>
    <w:p>
      <w:pPr>
        <w:pStyle w:val="0"/>
        <w:jc w:val="both"/>
      </w:pPr>
      <w:r>
        <w:rPr>
          <w:sz w:val="24"/>
        </w:rPr>
        <w:t xml:space="preserve">(в ред. Федерального </w:t>
      </w:r>
      <w:hyperlink w:history="0" r:id="rId534"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pPr>
        <w:pStyle w:val="0"/>
        <w:spacing w:before="240" w:lineRule="auto"/>
        <w:ind w:firstLine="540"/>
        <w:jc w:val="both"/>
      </w:pPr>
      <w:r>
        <w:rPr>
          <w:sz w:val="24"/>
        </w:rPr>
        <w:t xml:space="preserve">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pPr>
        <w:pStyle w:val="0"/>
        <w:spacing w:before="240" w:lineRule="auto"/>
        <w:ind w:firstLine="540"/>
        <w:jc w:val="both"/>
      </w:pPr>
      <w:r>
        <w:rPr>
          <w:sz w:val="24"/>
        </w:rPr>
        <w:t xml:space="preserve">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w:t>
      </w:r>
    </w:p>
    <w:p>
      <w:pPr>
        <w:pStyle w:val="0"/>
        <w:jc w:val="both"/>
      </w:pPr>
      <w:r>
        <w:rPr>
          <w:sz w:val="24"/>
        </w:rPr>
        <w:t xml:space="preserve">(п. 4 в ред. Федерального </w:t>
      </w:r>
      <w:hyperlink w:history="0" r:id="rId53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pPr>
        <w:pStyle w:val="0"/>
        <w:jc w:val="both"/>
      </w:pPr>
      <w:r>
        <w:rPr>
          <w:sz w:val="24"/>
        </w:rPr>
        <w:t xml:space="preserve">(в ред. Федерального </w:t>
      </w:r>
      <w:hyperlink w:history="0" r:id="rId53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4. Результаты технического обследования подлежат согласованию с органом местного самоуправления.</w:t>
      </w:r>
    </w:p>
    <w:p>
      <w:pPr>
        <w:pStyle w:val="0"/>
        <w:jc w:val="both"/>
      </w:pPr>
      <w:r>
        <w:rPr>
          <w:sz w:val="24"/>
        </w:rPr>
        <w:t xml:space="preserve">(в ред. Федерального </w:t>
      </w:r>
      <w:hyperlink w:history="0" r:id="rId53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5. </w:t>
      </w:r>
      <w:hyperlink w:history="0" r:id="rId538" w:tooltip="Приказ Минстроя России от 05.08.2014 N 437/пр (ред. от 21.09.2023) &quo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 {КонсультантПлюс}">
        <w:r>
          <w:rPr>
            <w:sz w:val="24"/>
            <w:color w:val="0000ff"/>
          </w:rPr>
          <w:t xml:space="preserve">Требования</w:t>
        </w:r>
      </w:hyperlink>
      <w:r>
        <w:rPr>
          <w:sz w:val="24"/>
        </w:rPr>
        <w:t xml:space="preserve">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spacing w:before="240" w:lineRule="auto"/>
        <w:ind w:firstLine="540"/>
        <w:jc w:val="both"/>
      </w:pPr>
      <w:r>
        <w:rPr>
          <w:sz w:val="24"/>
        </w:rPr>
        <w:t xml:space="preserve">6.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программы повышения экологической эффективности, плана мероприятий по охране окружающей среды,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Федерального закона.</w:t>
      </w:r>
    </w:p>
    <w:p>
      <w:pPr>
        <w:pStyle w:val="0"/>
        <w:jc w:val="both"/>
      </w:pPr>
      <w:r>
        <w:rPr>
          <w:sz w:val="24"/>
        </w:rPr>
        <w:t xml:space="preserve">(в ред. Федерального </w:t>
      </w:r>
      <w:hyperlink w:history="0" r:id="rId53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ind w:firstLine="540"/>
        <w:jc w:val="both"/>
      </w:pPr>
      <w:r>
        <w:rPr>
          <w:sz w:val="24"/>
        </w:rPr>
      </w:r>
    </w:p>
    <w:p>
      <w:pPr>
        <w:pStyle w:val="2"/>
        <w:outlineLvl w:val="1"/>
        <w:ind w:firstLine="540"/>
        <w:jc w:val="both"/>
      </w:pPr>
      <w:r>
        <w:rPr>
          <w:sz w:val="24"/>
        </w:rPr>
        <w:t xml:space="preserve">Статья 38. Схемы водоснабжения и водоотведения</w:t>
      </w:r>
    </w:p>
    <w:p>
      <w:pPr>
        <w:pStyle w:val="0"/>
        <w:ind w:firstLine="540"/>
        <w:jc w:val="both"/>
      </w:pPr>
      <w:r>
        <w:rPr>
          <w:sz w:val="24"/>
        </w:rPr>
      </w:r>
    </w:p>
    <w:p>
      <w:pPr>
        <w:pStyle w:val="0"/>
        <w:ind w:firstLine="540"/>
        <w:jc w:val="both"/>
      </w:pPr>
      <w:r>
        <w:rPr>
          <w:sz w:val="24"/>
        </w:rPr>
        <w:t xml:space="preserve">1. Развитие централизованных систем горячего водоснабжения, холодного водоснабжения и (или) водоотведения осуществляется в соответствии со </w:t>
      </w:r>
      <w:hyperlink w:history="0" r:id="rId540"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схемами</w:t>
        </w:r>
      </w:hyperlink>
      <w:r>
        <w:rPr>
          <w:sz w:val="24"/>
        </w:rPr>
        <w:t xml:space="preserve"> водоснабжения и водоотведения поселений, муниципальных округов, городских округов.</w:t>
      </w:r>
    </w:p>
    <w:p>
      <w:pPr>
        <w:pStyle w:val="0"/>
        <w:jc w:val="both"/>
      </w:pPr>
      <w:r>
        <w:rPr>
          <w:sz w:val="24"/>
        </w:rPr>
        <w:t xml:space="preserve">(в ред. Федерального </w:t>
      </w:r>
      <w:hyperlink w:history="0" r:id="rId54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pPr>
        <w:pStyle w:val="0"/>
        <w:jc w:val="both"/>
      </w:pPr>
      <w:r>
        <w:rPr>
          <w:sz w:val="24"/>
        </w:rPr>
        <w:t xml:space="preserve">(в ред. Федерального </w:t>
      </w:r>
      <w:hyperlink w:history="0" r:id="rId542"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289-ФЗ)</w:t>
      </w:r>
    </w:p>
    <w:p>
      <w:pPr>
        <w:pStyle w:val="0"/>
        <w:spacing w:before="240" w:lineRule="auto"/>
        <w:ind w:firstLine="540"/>
        <w:jc w:val="both"/>
      </w:pPr>
      <w:r>
        <w:rPr>
          <w:sz w:val="24"/>
        </w:rPr>
        <w:t xml:space="preserve">3. 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программы повышения экологической эффективности, планы мероприятий по охране окружающей среды, планы мероприятий по 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pPr>
        <w:pStyle w:val="0"/>
        <w:jc w:val="both"/>
      </w:pPr>
      <w:r>
        <w:rPr>
          <w:sz w:val="24"/>
        </w:rPr>
        <w:t xml:space="preserve">(в ред. Федеральных законов от 30.12.2012 </w:t>
      </w:r>
      <w:hyperlink w:history="0" r:id="rId54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07.05.2013 </w:t>
      </w:r>
      <w:hyperlink w:history="0" r:id="rId544"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rPr>
        <w:t xml:space="preserve">, от 29.07.2017 </w:t>
      </w:r>
      <w:hyperlink w:history="0" r:id="rId545"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N 225-ФЗ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38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w:history="0" r:id="rId54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4"/>
                  <w:color w:val="0000ff"/>
                </w:rPr>
                <w:t xml:space="preserve">Постановление</w:t>
              </w:r>
            </w:hyperlink>
            <w:r>
              <w:rPr>
                <w:sz w:val="24"/>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Схемы водоснабжения и водоотведения поселений, муниципальных округов, городских округов утверждаются органами местного самоуправления.</w:t>
      </w:r>
    </w:p>
    <w:p>
      <w:pPr>
        <w:pStyle w:val="0"/>
        <w:jc w:val="both"/>
      </w:pPr>
      <w:r>
        <w:rPr>
          <w:sz w:val="24"/>
        </w:rPr>
        <w:t xml:space="preserve">(в ред. Федерального </w:t>
      </w:r>
      <w:hyperlink w:history="0" r:id="rId54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pPr>
        <w:pStyle w:val="0"/>
        <w:spacing w:before="240" w:lineRule="auto"/>
        <w:ind w:firstLine="540"/>
        <w:jc w:val="both"/>
      </w:pPr>
      <w:r>
        <w:rPr>
          <w:sz w:val="24"/>
        </w:rPr>
        <w:t xml:space="preserve">1) основные направления, принципы, задачи и плановые значения показателей развития централизованных систем водоснабжения и водоотведения;</w:t>
      </w:r>
    </w:p>
    <w:p>
      <w:pPr>
        <w:pStyle w:val="0"/>
        <w:jc w:val="both"/>
      </w:pPr>
      <w:r>
        <w:rPr>
          <w:sz w:val="24"/>
        </w:rPr>
        <w:t xml:space="preserve">(в ред. Федерального </w:t>
      </w:r>
      <w:hyperlink w:history="0" r:id="rId548"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муниципальных округов, городских округов;</w:t>
      </w:r>
    </w:p>
    <w:p>
      <w:pPr>
        <w:pStyle w:val="0"/>
        <w:jc w:val="both"/>
      </w:pPr>
      <w:r>
        <w:rPr>
          <w:sz w:val="24"/>
        </w:rPr>
        <w:t xml:space="preserve">(в ред. Федерального </w:t>
      </w:r>
      <w:hyperlink w:history="0" r:id="rId54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p>
      <w:pPr>
        <w:pStyle w:val="0"/>
        <w:spacing w:before="240" w:lineRule="auto"/>
        <w:ind w:firstLine="540"/>
        <w:jc w:val="both"/>
      </w:pPr>
      <w:r>
        <w:rPr>
          <w:sz w:val="24"/>
        </w:rPr>
        <w:t xml:space="preserve">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pPr>
        <w:pStyle w:val="0"/>
        <w:spacing w:before="240" w:lineRule="auto"/>
        <w:ind w:firstLine="540"/>
        <w:jc w:val="both"/>
      </w:pPr>
      <w:r>
        <w:rPr>
          <w:sz w:val="24"/>
        </w:rPr>
        <w:t xml:space="preserve">4) карты (схемы) планируемого размещения объектов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5) границы планируемых зон размещения объектов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pPr>
        <w:pStyle w:val="0"/>
        <w:spacing w:before="240" w:lineRule="auto"/>
        <w:ind w:firstLine="540"/>
        <w:jc w:val="both"/>
      </w:pPr>
      <w:r>
        <w:rPr>
          <w:sz w:val="24"/>
        </w:rPr>
        <w:t xml:space="preserve">6. </w:t>
      </w:r>
      <w:hyperlink w:history="0" r:id="rId550"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Порядок</w:t>
        </w:r>
      </w:hyperlink>
      <w:r>
        <w:rPr>
          <w:sz w:val="24"/>
        </w:rPr>
        <w:t xml:space="preserve"> разработки и утверждения схем водоснабжения и водоотведения, </w:t>
      </w:r>
      <w:hyperlink w:history="0" r:id="rId551"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требования</w:t>
        </w:r>
      </w:hyperlink>
      <w:r>
        <w:rPr>
          <w:sz w:val="24"/>
        </w:rPr>
        <w:t xml:space="preserve"> к их содержанию утверждаются Правительством Российской Федерации.</w:t>
      </w:r>
    </w:p>
    <w:p>
      <w:pPr>
        <w:pStyle w:val="0"/>
        <w:jc w:val="both"/>
      </w:pPr>
      <w:r>
        <w:rPr>
          <w:sz w:val="24"/>
        </w:rPr>
        <w:t xml:space="preserve">(в ред. Федерального </w:t>
      </w:r>
      <w:hyperlink w:history="0" r:id="rId55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ind w:firstLine="540"/>
        <w:jc w:val="both"/>
      </w:pPr>
      <w:r>
        <w:rPr>
          <w:sz w:val="24"/>
        </w:rPr>
      </w:r>
    </w:p>
    <w:p>
      <w:pPr>
        <w:pStyle w:val="2"/>
        <w:outlineLvl w:val="1"/>
        <w:ind w:firstLine="540"/>
        <w:jc w:val="both"/>
      </w:pPr>
      <w:r>
        <w:rPr>
          <w:sz w:val="24"/>
        </w:rPr>
        <w:t xml:space="preserve">Статья 38.1. Особенности разработки и утверждения схемы водоснабжения и водоотведения Республики Крым</w:t>
      </w:r>
    </w:p>
    <w:p>
      <w:pPr>
        <w:pStyle w:val="0"/>
        <w:ind w:firstLine="540"/>
        <w:jc w:val="both"/>
      </w:pPr>
      <w:r>
        <w:rPr>
          <w:sz w:val="24"/>
        </w:rPr>
      </w:r>
    </w:p>
    <w:p>
      <w:pPr>
        <w:pStyle w:val="0"/>
        <w:ind w:firstLine="540"/>
        <w:jc w:val="both"/>
      </w:pPr>
      <w:r>
        <w:rPr>
          <w:sz w:val="24"/>
        </w:rPr>
        <w:t xml:space="preserve">(введена Федеральным </w:t>
      </w:r>
      <w:hyperlink w:history="0" r:id="rId55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4"/>
            <w:color w:val="0000ff"/>
          </w:rPr>
          <w:t xml:space="preserve">законом</w:t>
        </w:r>
      </w:hyperlink>
      <w:r>
        <w:rPr>
          <w:sz w:val="24"/>
        </w:rPr>
        <w:t xml:space="preserve"> от 03.07.2016 N 355-ФЗ)</w:t>
      </w:r>
    </w:p>
    <w:p>
      <w:pPr>
        <w:pStyle w:val="0"/>
        <w:jc w:val="both"/>
      </w:pPr>
      <w:r>
        <w:rPr>
          <w:sz w:val="24"/>
        </w:rPr>
      </w:r>
    </w:p>
    <w:p>
      <w:pPr>
        <w:pStyle w:val="0"/>
        <w:ind w:firstLine="540"/>
        <w:jc w:val="both"/>
      </w:pPr>
      <w:r>
        <w:rPr>
          <w:sz w:val="24"/>
        </w:rPr>
        <w:t xml:space="preserve">1. На территории Республики Крым утверждается единая схема водоснабжения и водоотведения.</w:t>
      </w:r>
    </w:p>
    <w:p>
      <w:pPr>
        <w:pStyle w:val="0"/>
        <w:spacing w:before="240" w:lineRule="auto"/>
        <w:ind w:firstLine="540"/>
        <w:jc w:val="both"/>
      </w:pPr>
      <w:r>
        <w:rPr>
          <w:sz w:val="24"/>
        </w:rPr>
        <w:t xml:space="preserve">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настоящей статьей.</w:t>
      </w:r>
    </w:p>
    <w:p>
      <w:pPr>
        <w:pStyle w:val="0"/>
        <w:spacing w:before="240" w:lineRule="auto"/>
        <w:ind w:firstLine="540"/>
        <w:jc w:val="both"/>
      </w:pPr>
      <w:r>
        <w:rPr>
          <w:sz w:val="24"/>
        </w:rPr>
        <w:t xml:space="preserve">3. Единая схема водоснабжения и водоотведения Республики Крым разрабатывается уполномоченным исполнительным органом Республики Крым и утверждается актом высшего исполнительного органа Республики Крым.</w:t>
      </w:r>
    </w:p>
    <w:p>
      <w:pPr>
        <w:pStyle w:val="0"/>
        <w:jc w:val="both"/>
      </w:pPr>
      <w:r>
        <w:rPr>
          <w:sz w:val="24"/>
        </w:rPr>
        <w:t xml:space="preserve">(в ред. Федерального </w:t>
      </w:r>
      <w:hyperlink w:history="0" r:id="rId5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Уполномоченный исполнительный орган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pPr>
        <w:pStyle w:val="0"/>
        <w:jc w:val="both"/>
      </w:pPr>
      <w:r>
        <w:rPr>
          <w:sz w:val="24"/>
        </w:rPr>
        <w:t xml:space="preserve">(в ред. Федерального </w:t>
      </w:r>
      <w:hyperlink w:history="0" r:id="rId5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w:t>
      </w:r>
      <w:hyperlink w:history="0" r:id="rId556"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Порядок</w:t>
        </w:r>
      </w:hyperlink>
      <w:r>
        <w:rPr>
          <w:sz w:val="24"/>
        </w:rPr>
        <w:t xml:space="preserve"> разработки и утверждения единой схемы водоснабжения и водоотведения Республики Крым и </w:t>
      </w:r>
      <w:hyperlink w:history="0" r:id="rId557" w:tooltip="Постановление Правительства РФ от 05.09.2013 N 782 (ред. от 24.04.2025) &quot;О схемах водоснабжения и водоотведения&quot; (вместе с &quot;Правилами разработки и утверждения схем водоснабжения и водоотведения&quot;, &quot;Требованиями к содержанию схем водоснабжения и водоотведения&quot;) {КонсультантПлюс}">
        <w:r>
          <w:rPr>
            <w:sz w:val="24"/>
            <w:color w:val="0000ff"/>
          </w:rPr>
          <w:t xml:space="preserve">требования</w:t>
        </w:r>
      </w:hyperlink>
      <w:r>
        <w:rPr>
          <w:sz w:val="24"/>
        </w:rPr>
        <w:t xml:space="preserve"> к ее содержанию утверждаются Правительством Российской Федерации.</w:t>
      </w:r>
    </w:p>
    <w:p>
      <w:pPr>
        <w:pStyle w:val="0"/>
        <w:spacing w:before="240" w:lineRule="auto"/>
        <w:ind w:firstLine="540"/>
        <w:jc w:val="both"/>
      </w:pPr>
      <w:r>
        <w:rPr>
          <w:sz w:val="24"/>
        </w:rPr>
        <w:t xml:space="preserve">6. Единая схема водоснабжения и водоотведения Республики Крым разрабатывается в том числе в соответствии со схемой территориального планирования Республики Крым.</w:t>
      </w:r>
    </w:p>
    <w:p>
      <w:pPr>
        <w:pStyle w:val="0"/>
        <w:spacing w:before="240" w:lineRule="auto"/>
        <w:ind w:firstLine="540"/>
        <w:jc w:val="both"/>
      </w:pPr>
      <w:r>
        <w:rPr>
          <w:sz w:val="24"/>
        </w:rPr>
        <w:t xml:space="preserve">7. Единая схема водоснабжения и водоотведения Республики Крым должна быть утверждена в срок до 1 января 2018 года.</w:t>
      </w:r>
    </w:p>
    <w:p>
      <w:pPr>
        <w:pStyle w:val="0"/>
        <w:ind w:firstLine="540"/>
        <w:jc w:val="both"/>
      </w:pPr>
      <w:r>
        <w:rPr>
          <w:sz w:val="24"/>
        </w:rPr>
      </w:r>
    </w:p>
    <w:p>
      <w:pPr>
        <w:pStyle w:val="2"/>
        <w:outlineLvl w:val="1"/>
        <w:ind w:firstLine="540"/>
        <w:jc w:val="both"/>
      </w:pPr>
      <w:r>
        <w:rPr>
          <w:sz w:val="24"/>
        </w:rPr>
        <w:t xml:space="preserve">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pPr>
        <w:pStyle w:val="0"/>
        <w:jc w:val="both"/>
      </w:pPr>
      <w:r>
        <w:rPr>
          <w:sz w:val="24"/>
        </w:rPr>
        <w:t xml:space="preserve">(в ред. Федерального </w:t>
      </w:r>
      <w:hyperlink w:history="0" r:id="rId558"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ind w:firstLine="540"/>
        <w:jc w:val="both"/>
      </w:pPr>
      <w:r>
        <w:rPr>
          <w:sz w:val="24"/>
        </w:rPr>
      </w:r>
    </w:p>
    <w:p>
      <w:pPr>
        <w:pStyle w:val="0"/>
        <w:ind w:firstLine="540"/>
        <w:jc w:val="both"/>
      </w:pPr>
      <w:r>
        <w:rPr>
          <w:sz w:val="24"/>
        </w:rPr>
        <w:t xml:space="preserve">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pPr>
        <w:pStyle w:val="0"/>
        <w:jc w:val="both"/>
      </w:pPr>
      <w:r>
        <w:rPr>
          <w:sz w:val="24"/>
        </w:rPr>
        <w:t xml:space="preserve">(в ред. Федерального </w:t>
      </w:r>
      <w:hyperlink w:history="0" r:id="rId559"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1) показатели качества воды;</w:t>
      </w:r>
    </w:p>
    <w:p>
      <w:pPr>
        <w:pStyle w:val="0"/>
        <w:spacing w:before="240" w:lineRule="auto"/>
        <w:ind w:firstLine="540"/>
        <w:jc w:val="both"/>
      </w:pPr>
      <w:r>
        <w:rPr>
          <w:sz w:val="24"/>
        </w:rPr>
        <w:t xml:space="preserve">2) показатели надежности и бесперебойности водоснабжения и водоотведения;</w:t>
      </w:r>
    </w:p>
    <w:p>
      <w:pPr>
        <w:pStyle w:val="0"/>
        <w:spacing w:before="240" w:lineRule="auto"/>
        <w:ind w:firstLine="540"/>
        <w:jc w:val="both"/>
      </w:pPr>
      <w:r>
        <w:rPr>
          <w:sz w:val="24"/>
        </w:rPr>
        <w:t xml:space="preserve">3) утратил силу с 1 января 2014 года. - Федеральный </w:t>
      </w:r>
      <w:hyperlink w:history="0" r:id="rId560"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07.05.2013 N 103-ФЗ;</w:t>
      </w:r>
    </w:p>
    <w:p>
      <w:pPr>
        <w:pStyle w:val="0"/>
        <w:spacing w:before="240" w:lineRule="auto"/>
        <w:ind w:firstLine="540"/>
        <w:jc w:val="both"/>
      </w:pPr>
      <w:r>
        <w:rPr>
          <w:sz w:val="24"/>
        </w:rPr>
        <w:t xml:space="preserve">4) показатели очистки сточных вод;</w:t>
      </w:r>
    </w:p>
    <w:p>
      <w:pPr>
        <w:pStyle w:val="0"/>
        <w:spacing w:before="240" w:lineRule="auto"/>
        <w:ind w:firstLine="540"/>
        <w:jc w:val="both"/>
      </w:pPr>
      <w:r>
        <w:rPr>
          <w:sz w:val="24"/>
        </w:rPr>
        <w:t xml:space="preserve">5) показатели эффективности использования ресурсов, в том числе уровень потерь воды (тепловой энергии в составе горячей воды);</w:t>
      </w:r>
    </w:p>
    <w:p>
      <w:pPr>
        <w:pStyle w:val="0"/>
        <w:jc w:val="both"/>
      </w:pPr>
      <w:r>
        <w:rPr>
          <w:sz w:val="24"/>
        </w:rPr>
        <w:t xml:space="preserve">(п. 5 в ред. Федерального </w:t>
      </w:r>
      <w:hyperlink w:history="0" r:id="rId561"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6) утратил силу с 1 января 2014 года. - Федеральный </w:t>
      </w:r>
      <w:hyperlink w:history="0" r:id="rId562"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07.05.2013 N 103-ФЗ;</w:t>
      </w:r>
    </w:p>
    <w:p>
      <w:pPr>
        <w:pStyle w:val="0"/>
        <w:spacing w:before="240" w:lineRule="auto"/>
        <w:ind w:firstLine="540"/>
        <w:jc w:val="both"/>
      </w:pPr>
      <w:r>
        <w:rPr>
          <w:sz w:val="24"/>
        </w:rPr>
        <w:t xml:space="preserve">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spacing w:before="240" w:lineRule="auto"/>
        <w:ind w:firstLine="540"/>
        <w:jc w:val="both"/>
      </w:pPr>
      <w:r>
        <w:rPr>
          <w:sz w:val="24"/>
        </w:rPr>
        <w:t xml:space="preserve">1.1.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pPr>
        <w:pStyle w:val="0"/>
        <w:jc w:val="both"/>
      </w:pPr>
      <w:r>
        <w:rPr>
          <w:sz w:val="24"/>
        </w:rPr>
        <w:t xml:space="preserve">(часть 1.1 введена Федеральным </w:t>
      </w:r>
      <w:hyperlink w:history="0" r:id="rId563"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pPr>
        <w:pStyle w:val="0"/>
        <w:jc w:val="both"/>
      </w:pPr>
      <w:r>
        <w:rPr>
          <w:sz w:val="24"/>
        </w:rPr>
        <w:t xml:space="preserve">(часть 1.2 введена Федеральным </w:t>
      </w:r>
      <w:hyperlink w:history="0" r:id="rId564"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1.3. Плановые значения показателей надежности, качества, энергетической эффективности устанавливаются:</w:t>
      </w:r>
    </w:p>
    <w:p>
      <w:pPr>
        <w:pStyle w:val="0"/>
        <w:spacing w:before="240" w:lineRule="auto"/>
        <w:ind w:firstLine="540"/>
        <w:jc w:val="both"/>
      </w:pPr>
      <w:r>
        <w:rPr>
          <w:sz w:val="24"/>
        </w:rPr>
        <w:t xml:space="preserve">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pPr>
        <w:pStyle w:val="0"/>
        <w:spacing w:before="240" w:lineRule="auto"/>
        <w:ind w:firstLine="540"/>
        <w:jc w:val="both"/>
      </w:pPr>
      <w:r>
        <w:rPr>
          <w:sz w:val="24"/>
        </w:rPr>
        <w:t xml:space="preserve">2) концессионным соглашением в отношении создаваемого и (или) реконструируемого в течение срока действия концессионного соглашения объекта концессионного соглашения;</w:t>
      </w:r>
    </w:p>
    <w:p>
      <w:pPr>
        <w:pStyle w:val="0"/>
        <w:spacing w:before="240" w:lineRule="auto"/>
        <w:ind w:firstLine="540"/>
        <w:jc w:val="both"/>
      </w:pPr>
      <w:r>
        <w:rPr>
          <w:sz w:val="24"/>
        </w:rPr>
        <w:t xml:space="preserve">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pPr>
        <w:pStyle w:val="0"/>
        <w:spacing w:before="240" w:lineRule="auto"/>
        <w:ind w:firstLine="540"/>
        <w:jc w:val="both"/>
      </w:pPr>
      <w:r>
        <w:rPr>
          <w:sz w:val="24"/>
        </w:rPr>
        <w:t xml:space="preserve">4) решением уполномоченных исполнительных органов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w:t>
      </w:r>
      <w:hyperlink w:history="0" w:anchor="P1093" w:tooltip="6. В целях контроля за результатами реализации инвестиционной программы, производственной программы и в целях регулирования тарифов уполномоченный исполнительный орган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
        <w:r>
          <w:rPr>
            <w:sz w:val="24"/>
            <w:color w:val="0000ff"/>
          </w:rPr>
          <w:t xml:space="preserve">частью 6</w:t>
        </w:r>
      </w:hyperlink>
      <w:r>
        <w:rPr>
          <w:sz w:val="24"/>
        </w:rPr>
        <w:t xml:space="preserve"> настоящей статьи.</w:t>
      </w:r>
    </w:p>
    <w:p>
      <w:pPr>
        <w:pStyle w:val="0"/>
        <w:jc w:val="both"/>
      </w:pPr>
      <w:r>
        <w:rPr>
          <w:sz w:val="24"/>
        </w:rPr>
        <w:t xml:space="preserve">(в ред. Федерального </w:t>
      </w:r>
      <w:hyperlink w:history="0" r:id="rId5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t xml:space="preserve">(часть 1.3 введена Федеральным </w:t>
      </w:r>
      <w:hyperlink w:history="0" r:id="rId566"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1.4. Фактические значения показателей надежности, качества, энергетической эффективности определяются уполномоченными исполнительными органами субъектов Российской Федерации в порядке, установленном законодательством Российской Федерации.</w:t>
      </w:r>
    </w:p>
    <w:p>
      <w:pPr>
        <w:pStyle w:val="0"/>
        <w:jc w:val="both"/>
      </w:pPr>
      <w:r>
        <w:rPr>
          <w:sz w:val="24"/>
        </w:rPr>
        <w:t xml:space="preserve">(часть 1.4 введена Федеральным </w:t>
      </w:r>
      <w:hyperlink w:history="0" r:id="rId567"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 в ред. Федерального </w:t>
      </w:r>
      <w:hyperlink w:history="0" r:id="rId5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1085" w:name="P1085"/>
    <w:bookmarkEnd w:id="1085"/>
    <w:p>
      <w:pPr>
        <w:pStyle w:val="0"/>
        <w:spacing w:before="240" w:lineRule="auto"/>
        <w:ind w:firstLine="540"/>
        <w:jc w:val="both"/>
      </w:pPr>
      <w:r>
        <w:rPr>
          <w:sz w:val="24"/>
        </w:rPr>
        <w:t xml:space="preserve">2. </w:t>
      </w:r>
      <w:hyperlink w:history="0" r:id="rId569" w:tooltip="Приказ Минстроя России от 04.04.2014 N 162/пр (ред. от 28.10.2022) &quo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quot; (Зарегистрировано в Минюсте России 23.07.2014 N 33236) {КонсультантПлюс}">
        <w:r>
          <w:rPr>
            <w:sz w:val="24"/>
            <w:color w:val="0000ff"/>
          </w:rPr>
          <w:t xml:space="preserve">Порядок</w:t>
        </w:r>
      </w:hyperlink>
      <w:r>
        <w:rPr>
          <w:sz w:val="24"/>
        </w:rPr>
        <w:t xml:space="preserve">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jc w:val="both"/>
      </w:pPr>
      <w:r>
        <w:rPr>
          <w:sz w:val="24"/>
        </w:rPr>
        <w:t xml:space="preserve">(часть 2 в ред. Федерального </w:t>
      </w:r>
      <w:hyperlink w:history="0" r:id="rId570"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pPr>
        <w:pStyle w:val="0"/>
        <w:jc w:val="both"/>
      </w:pPr>
      <w:r>
        <w:rPr>
          <w:sz w:val="24"/>
        </w:rPr>
        <w:t xml:space="preserve">(в ред. Федерального </w:t>
      </w:r>
      <w:hyperlink w:history="0" r:id="rId571"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4. 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действия указанных программ, договоров аренды, концессионных соглашений с учетом установленных настоящим Федеральным законом особенностей.</w:t>
      </w:r>
    </w:p>
    <w:p>
      <w:pPr>
        <w:pStyle w:val="0"/>
        <w:jc w:val="both"/>
      </w:pPr>
      <w:r>
        <w:rPr>
          <w:sz w:val="24"/>
        </w:rPr>
        <w:t xml:space="preserve">(часть 4 введена Федеральным </w:t>
      </w:r>
      <w:hyperlink w:history="0" r:id="rId572"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pPr>
        <w:pStyle w:val="0"/>
        <w:jc w:val="both"/>
      </w:pPr>
      <w:r>
        <w:rPr>
          <w:sz w:val="24"/>
        </w:rPr>
        <w:t xml:space="preserve">(часть 5 введена Федеральным </w:t>
      </w:r>
      <w:hyperlink w:history="0" r:id="rId573"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bookmarkStart w:id="1093" w:name="P1093"/>
    <w:bookmarkEnd w:id="1093"/>
    <w:p>
      <w:pPr>
        <w:pStyle w:val="0"/>
        <w:spacing w:before="240" w:lineRule="auto"/>
        <w:ind w:firstLine="540"/>
        <w:jc w:val="both"/>
      </w:pPr>
      <w:r>
        <w:rPr>
          <w:sz w:val="24"/>
        </w:rPr>
        <w:t xml:space="preserve">6. В целях контроля за результатами реализации инвестиционной программы, производственной программы и в целях регулирования тарифов уполномоченный исполнительный орган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w:t>
      </w:r>
      <w:hyperlink w:history="0" w:anchor="P1085" w:tooltip="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r>
          <w:rPr>
            <w:sz w:val="24"/>
            <w:color w:val="0000ff"/>
          </w:rPr>
          <w:t xml:space="preserve">частью 2</w:t>
        </w:r>
      </w:hyperlink>
      <w:r>
        <w:rPr>
          <w:sz w:val="24"/>
        </w:rPr>
        <w:t xml:space="preserve"> настоящей статьи, и в установленном данными правилами порядке.</w:t>
      </w:r>
    </w:p>
    <w:p>
      <w:pPr>
        <w:pStyle w:val="0"/>
        <w:jc w:val="both"/>
      </w:pPr>
      <w:r>
        <w:rPr>
          <w:sz w:val="24"/>
        </w:rPr>
        <w:t xml:space="preserve">(часть 6 введена Федеральным </w:t>
      </w:r>
      <w:hyperlink w:history="0" r:id="rId574"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 в ред. Федерального </w:t>
      </w:r>
      <w:hyperlink w:history="0" r:id="rId5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w:t>
      </w:r>
    </w:p>
    <w:p>
      <w:pPr>
        <w:pStyle w:val="0"/>
        <w:jc w:val="both"/>
      </w:pPr>
      <w:r>
        <w:rPr>
          <w:sz w:val="24"/>
        </w:rPr>
        <w:t xml:space="preserve">(часть 7 введена Федеральным </w:t>
      </w:r>
      <w:hyperlink w:history="0" r:id="rId576"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8. Плановые значения показателей энергетической эффективности применяются при установлении на очередной период регулирования тарифов в соответствии с </w:t>
      </w:r>
      <w:hyperlink w:history="0" r:id="rId577"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w:t>
      </w:r>
    </w:p>
    <w:p>
      <w:pPr>
        <w:pStyle w:val="0"/>
        <w:jc w:val="both"/>
      </w:pPr>
      <w:r>
        <w:rPr>
          <w:sz w:val="24"/>
        </w:rPr>
        <w:t xml:space="preserve">(часть 8 введена Федеральным </w:t>
      </w:r>
      <w:hyperlink w:history="0" r:id="rId578"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ind w:firstLine="540"/>
        <w:jc w:val="both"/>
      </w:pPr>
      <w:r>
        <w:rPr>
          <w:sz w:val="24"/>
        </w:rPr>
      </w:r>
    </w:p>
    <w:p>
      <w:pPr>
        <w:pStyle w:val="2"/>
        <w:outlineLvl w:val="1"/>
        <w:ind w:firstLine="540"/>
        <w:jc w:val="both"/>
      </w:pPr>
      <w:r>
        <w:rPr>
          <w:sz w:val="24"/>
        </w:rPr>
        <w:t xml:space="preserve">Статья 40. Инвестиционные программы</w:t>
      </w:r>
    </w:p>
    <w:p>
      <w:pPr>
        <w:pStyle w:val="0"/>
        <w:ind w:firstLine="540"/>
        <w:jc w:val="both"/>
      </w:pPr>
      <w:r>
        <w:rPr>
          <w:sz w:val="24"/>
        </w:rPr>
      </w:r>
    </w:p>
    <w:p>
      <w:pPr>
        <w:pStyle w:val="0"/>
        <w:ind w:firstLine="540"/>
        <w:jc w:val="both"/>
      </w:pPr>
      <w:r>
        <w:rPr>
          <w:sz w:val="24"/>
        </w:rPr>
        <w:t xml:space="preserve">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pPr>
        <w:pStyle w:val="0"/>
        <w:spacing w:before="240" w:lineRule="auto"/>
        <w:ind w:firstLine="540"/>
        <w:jc w:val="both"/>
      </w:pPr>
      <w:r>
        <w:rPr>
          <w:sz w:val="24"/>
        </w:rPr>
        <w:t xml:space="preserve">1) результатов технического обследования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2) плановых значений показателей надежности, качества, энергетической эффективности;</w:t>
      </w:r>
    </w:p>
    <w:p>
      <w:pPr>
        <w:pStyle w:val="0"/>
        <w:jc w:val="both"/>
      </w:pPr>
      <w:r>
        <w:rPr>
          <w:sz w:val="24"/>
        </w:rPr>
        <w:t xml:space="preserve">(п. 2 в ред. Федерального </w:t>
      </w:r>
      <w:hyperlink w:history="0" r:id="rId579"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3) схемы водоснабжения и водоотведения;</w:t>
      </w:r>
    </w:p>
    <w:p>
      <w:pPr>
        <w:pStyle w:val="0"/>
        <w:spacing w:before="240" w:lineRule="auto"/>
        <w:ind w:firstLine="540"/>
        <w:jc w:val="both"/>
      </w:pPr>
      <w:r>
        <w:rPr>
          <w:sz w:val="24"/>
        </w:rPr>
        <w:t xml:space="preserve">4) плана снижения сбросов, программы повышения экологической эффективности, плана мероприятий по охране окружающей среды;</w:t>
      </w:r>
    </w:p>
    <w:p>
      <w:pPr>
        <w:pStyle w:val="0"/>
        <w:jc w:val="both"/>
      </w:pPr>
      <w:r>
        <w:rPr>
          <w:sz w:val="24"/>
        </w:rPr>
        <w:t xml:space="preserve">(в ред. Федерального </w:t>
      </w:r>
      <w:hyperlink w:history="0" r:id="rId580"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pPr>
        <w:pStyle w:val="0"/>
        <w:jc w:val="both"/>
      </w:pPr>
      <w:r>
        <w:rPr>
          <w:sz w:val="24"/>
        </w:rPr>
        <w:t xml:space="preserve">(в ред. Федеральных законов от 30.12.2012 </w:t>
      </w:r>
      <w:hyperlink w:history="0" r:id="rId58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58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2 ст. 40 излагается в новой редакции (</w:t>
            </w:r>
            <w:hyperlink w:history="0" r:id="rId583"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3" w:name="P1113"/>
    <w:bookmarkEnd w:id="1113"/>
    <w:p>
      <w:pPr>
        <w:pStyle w:val="0"/>
        <w:spacing w:before="300" w:lineRule="auto"/>
        <w:ind w:firstLine="540"/>
        <w:jc w:val="both"/>
      </w:pPr>
      <w:r>
        <w:rPr>
          <w:sz w:val="24"/>
        </w:rPr>
        <w:t xml:space="preserve">2. Утверждение инвестиционной программы без утвержденной схемы водоснабжения и водоотведения не допускается.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40 дополняется чч. 2.1-2.3 (</w:t>
            </w:r>
            <w:hyperlink w:history="0" r:id="rId584"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Инвестиционная программа должна содержать:</w:t>
      </w:r>
    </w:p>
    <w:p>
      <w:pPr>
        <w:pStyle w:val="0"/>
        <w:spacing w:before="240" w:lineRule="auto"/>
        <w:ind w:firstLine="540"/>
        <w:jc w:val="both"/>
      </w:pPr>
      <w:r>
        <w:rPr>
          <w:sz w:val="24"/>
        </w:rPr>
        <w:t xml:space="preserve">1) плановые значения показателей надежности, качества, энергетической эффективности;</w:t>
      </w:r>
    </w:p>
    <w:p>
      <w:pPr>
        <w:pStyle w:val="0"/>
        <w:jc w:val="both"/>
      </w:pPr>
      <w:r>
        <w:rPr>
          <w:sz w:val="24"/>
        </w:rPr>
        <w:t xml:space="preserve">(п. 1 в ред. Федерального </w:t>
      </w:r>
      <w:hyperlink w:history="0" r:id="rId58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2 ч. 3 ст. 40 излагается в новой редакции (</w:t>
            </w:r>
            <w:hyperlink w:history="0" r:id="rId586"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pPr>
        <w:pStyle w:val="0"/>
        <w:jc w:val="both"/>
      </w:pPr>
      <w:r>
        <w:rPr>
          <w:sz w:val="24"/>
        </w:rPr>
        <w:t xml:space="preserve">(в ред. Федерального </w:t>
      </w:r>
      <w:hyperlink w:history="0" r:id="rId58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3) объем финансовых потребностей, необходимых для реализации инвестиционной программы, с указанием источников финансирования;</w:t>
      </w:r>
    </w:p>
    <w:p>
      <w:pPr>
        <w:pStyle w:val="0"/>
        <w:spacing w:before="240" w:lineRule="auto"/>
        <w:ind w:firstLine="540"/>
        <w:jc w:val="both"/>
      </w:pPr>
      <w:r>
        <w:rPr>
          <w:sz w:val="24"/>
        </w:rPr>
        <w:t xml:space="preserve">4) график реализации мероприятий инвестиционной программы;</w:t>
      </w:r>
    </w:p>
    <w:p>
      <w:pPr>
        <w:pStyle w:val="0"/>
        <w:spacing w:before="240" w:lineRule="auto"/>
        <w:ind w:firstLine="540"/>
        <w:jc w:val="both"/>
      </w:pPr>
      <w:r>
        <w:rPr>
          <w:sz w:val="24"/>
        </w:rPr>
        <w:t xml:space="preserve">5) расчет эффективности инвестирования средств;</w:t>
      </w:r>
    </w:p>
    <w:p>
      <w:pPr>
        <w:pStyle w:val="0"/>
        <w:spacing w:before="240" w:lineRule="auto"/>
        <w:ind w:firstLine="540"/>
        <w:jc w:val="both"/>
      </w:pPr>
      <w:r>
        <w:rPr>
          <w:sz w:val="24"/>
        </w:rPr>
        <w:t xml:space="preserve">6) предварительный расчет тарифов в сфере водоснабжения и водоотведения;</w:t>
      </w:r>
    </w:p>
    <w:p>
      <w:pPr>
        <w:pStyle w:val="0"/>
        <w:spacing w:before="240" w:lineRule="auto"/>
        <w:ind w:firstLine="540"/>
        <w:jc w:val="both"/>
      </w:pPr>
      <w:r>
        <w:rPr>
          <w:sz w:val="24"/>
        </w:rPr>
        <w:t xml:space="preserve">7) иные сведения.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Сроки завершения мероприятий, окончание которых предусмотрено планами по охране окружающей среды, по снижению выбросов и сбросов загрязняющих веществ в период с 24.02.2022 по 31.12.2027, продлеваются на 12 месяцев (</w:t>
            </w:r>
            <w:hyperlink w:history="0" r:id="rId588"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планы снижения сбросов, программы повышения экологической эффективности, планы мероприятий по охране окружающей среды.</w:t>
      </w:r>
    </w:p>
    <w:p>
      <w:pPr>
        <w:pStyle w:val="0"/>
        <w:jc w:val="both"/>
      </w:pPr>
      <w:r>
        <w:rPr>
          <w:sz w:val="24"/>
        </w:rPr>
        <w:t xml:space="preserve">(в ред. Федерального </w:t>
      </w:r>
      <w:hyperlink w:history="0" r:id="rId58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5. Инвестиционная программа утверждается уполномоченным исполнительным органом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исполнительным органом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исполнительный орган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28.11.2015 </w:t>
      </w:r>
      <w:hyperlink w:history="0" r:id="rId59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5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40 дополняется чч. 5.1-5.11 (</w:t>
            </w:r>
            <w:hyperlink w:history="0" r:id="rId592"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Текст ч. 6 приведен в соответствие с публикацией в Российской и Парламентской газетах N 278с, 10.12.2011, N 55-56, 16-22.12.2011. В "Собрании законодательства РФ" 12.12.2011, N 50 в конце первого предложения ч. 6 нет слова "тарифов".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Уполномоченный исполнительный орган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pPr>
        <w:pStyle w:val="0"/>
        <w:jc w:val="both"/>
      </w:pPr>
      <w:r>
        <w:rPr>
          <w:sz w:val="24"/>
        </w:rPr>
        <w:t xml:space="preserve">(в ред. Федерального </w:t>
      </w:r>
      <w:hyperlink w:history="0" r:id="rId5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40 в 2022-23 гг. не применяется в части непревышения укрупненных нормативов (</w:t>
            </w:r>
            <w:hyperlink w:history="0" r:id="rId594" w:tooltip="Постановление Правительства РФ от 20.05.2022 N 912 (ред. от 02.06.2023)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4"/>
                  <w:color w:val="0000ff"/>
                </w:rPr>
                <w:t xml:space="preserve">Постановление</w:t>
              </w:r>
            </w:hyperlink>
            <w:r>
              <w:rPr>
                <w:sz w:val="24"/>
                <w:color w:val="392c69"/>
              </w:rPr>
              <w:t xml:space="preserve"> Правительства РФ от 20.05.2022 N 912).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2" w:name="P1142"/>
    <w:bookmarkEnd w:id="1142"/>
    <w:p>
      <w:pPr>
        <w:pStyle w:val="0"/>
        <w:spacing w:before="300" w:lineRule="auto"/>
        <w:ind w:firstLine="540"/>
        <w:jc w:val="both"/>
      </w:pPr>
      <w:r>
        <w:rPr>
          <w:sz w:val="24"/>
        </w:rPr>
        <w:t xml:space="preserve">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pPr>
        <w:pStyle w:val="0"/>
        <w:jc w:val="both"/>
      </w:pPr>
      <w:r>
        <w:rPr>
          <w:sz w:val="24"/>
        </w:rPr>
        <w:t xml:space="preserve">(часть 7 в ред. Федерального </w:t>
      </w:r>
      <w:hyperlink w:history="0" r:id="rId595"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8.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w:t>
      </w:r>
      <w:hyperlink w:history="0" r:id="rId596" w:tooltip="Федеральный закон от 27.07.2010 N 190-ФЗ (ред. от 23.03.2026) &quot;О теплоснабжении&quot; {КонсультантПлюс}">
        <w:r>
          <w:rPr>
            <w:sz w:val="24"/>
            <w:color w:val="0000ff"/>
          </w:rPr>
          <w:t xml:space="preserve">законодательством</w:t>
        </w:r>
      </w:hyperlink>
      <w:r>
        <w:rPr>
          <w:sz w:val="24"/>
        </w:rPr>
        <w:t xml:space="preserve">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pPr>
        <w:pStyle w:val="0"/>
        <w:jc w:val="both"/>
      </w:pPr>
      <w:r>
        <w:rPr>
          <w:sz w:val="24"/>
        </w:rPr>
        <w:t xml:space="preserve">(в ред. Федерального </w:t>
      </w:r>
      <w:hyperlink w:history="0" r:id="rId59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pStyle w:val="0"/>
        <w:spacing w:before="240" w:lineRule="auto"/>
        <w:ind w:firstLine="540"/>
        <w:jc w:val="both"/>
      </w:pPr>
      <w:r>
        <w:rPr>
          <w:sz w:val="24"/>
        </w:rPr>
        <w:t xml:space="preserve">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концедент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pPr>
        <w:pStyle w:val="0"/>
        <w:spacing w:before="240" w:lineRule="auto"/>
        <w:ind w:firstLine="540"/>
        <w:jc w:val="both"/>
      </w:pPr>
      <w:r>
        <w:rPr>
          <w:sz w:val="24"/>
        </w:rPr>
        <w:t xml:space="preserve">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pPr>
        <w:pStyle w:val="0"/>
        <w:jc w:val="both"/>
      </w:pPr>
      <w:r>
        <w:rPr>
          <w:sz w:val="24"/>
        </w:rPr>
        <w:t xml:space="preserve">(в ред. Федерального </w:t>
      </w:r>
      <w:hyperlink w:history="0" r:id="rId598"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11. </w:t>
      </w:r>
      <w:hyperlink w:history="0" r:id="rId599"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Порядок</w:t>
        </w:r>
      </w:hyperlink>
      <w:r>
        <w:rPr>
          <w:sz w:val="24"/>
        </w:rPr>
        <w:t xml:space="preserve"> разработки, согласования, утверждения и корректировки инвестиционных программ (с учетом особенностей разработки,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pPr>
        <w:pStyle w:val="0"/>
        <w:spacing w:before="240" w:lineRule="auto"/>
        <w:ind w:firstLine="540"/>
        <w:jc w:val="both"/>
      </w:pPr>
      <w:r>
        <w:rPr>
          <w:sz w:val="24"/>
        </w:rPr>
        <w:t xml:space="preserve">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w:t>
      </w:r>
    </w:p>
    <w:p>
      <w:pPr>
        <w:pStyle w:val="0"/>
        <w:jc w:val="both"/>
      </w:pPr>
      <w:r>
        <w:rPr>
          <w:sz w:val="24"/>
        </w:rPr>
        <w:t xml:space="preserve">(часть 12 введена Федеральным </w:t>
      </w:r>
      <w:hyperlink w:history="0" r:id="rId600"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spacing w:before="240" w:lineRule="auto"/>
        <w:ind w:firstLine="540"/>
        <w:jc w:val="both"/>
      </w:pPr>
      <w:r>
        <w:rPr>
          <w:sz w:val="24"/>
        </w:rPr>
        <w:t xml:space="preserve">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w:t>
      </w:r>
      <w:hyperlink w:history="0" r:id="rId601" w:tooltip="Федеральный закон от 21.07.2005 N 115-ФЗ (ред. от 15.12.2025) &quot;О концессионных соглашениях&quot; {КонсультантПлюс}">
        <w:r>
          <w:rPr>
            <w:sz w:val="24"/>
            <w:color w:val="0000ff"/>
          </w:rPr>
          <w:t xml:space="preserve">законодательством</w:t>
        </w:r>
      </w:hyperlink>
      <w:r>
        <w:rPr>
          <w:sz w:val="24"/>
        </w:rPr>
        <w:t xml:space="preserve">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pPr>
        <w:pStyle w:val="0"/>
        <w:spacing w:before="240" w:lineRule="auto"/>
        <w:ind w:firstLine="540"/>
        <w:jc w:val="both"/>
      </w:pPr>
      <w:r>
        <w:rPr>
          <w:sz w:val="24"/>
        </w:rPr>
        <w:t xml:space="preserve">1) величина, определяемая исходя из указанных в </w:t>
      </w:r>
      <w:hyperlink w:history="0" w:anchor="P1142" w:tooltip="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
        <w:r>
          <w:rPr>
            <w:sz w:val="24"/>
            <w:color w:val="0000ff"/>
          </w:rPr>
          <w:t xml:space="preserve">части 7</w:t>
        </w:r>
      </w:hyperlink>
      <w:r>
        <w:rPr>
          <w:sz w:val="24"/>
        </w:rP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pPr>
        <w:pStyle w:val="0"/>
        <w:spacing w:before="240" w:lineRule="auto"/>
        <w:ind w:firstLine="540"/>
        <w:jc w:val="both"/>
      </w:pPr>
      <w:r>
        <w:rPr>
          <w:sz w:val="24"/>
        </w:rPr>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pPr>
        <w:pStyle w:val="0"/>
        <w:jc w:val="both"/>
      </w:pPr>
      <w:r>
        <w:rPr>
          <w:sz w:val="24"/>
        </w:rPr>
        <w:t xml:space="preserve">(часть 13 введена Федеральным </w:t>
      </w:r>
      <w:hyperlink w:history="0" r:id="rId602"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ind w:firstLine="540"/>
        <w:jc w:val="both"/>
      </w:pPr>
      <w:r>
        <w:rPr>
          <w:sz w:val="24"/>
        </w:rPr>
      </w:r>
    </w:p>
    <w:p>
      <w:pPr>
        <w:pStyle w:val="2"/>
        <w:outlineLvl w:val="1"/>
        <w:ind w:firstLine="540"/>
        <w:jc w:val="both"/>
      </w:pPr>
      <w:r>
        <w:rPr>
          <w:sz w:val="24"/>
        </w:rPr>
        <w:t xml:space="preserve">Статья 41. Производственные программы</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ч. 1 ст. 41 вносятся изменения (</w:t>
            </w:r>
            <w:hyperlink w:history="0" r:id="rId603"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 См. будущую </w:t>
            </w:r>
            <w:hyperlink w:history="0" r:id="rId604" w:tooltip="Федеральный закон от 07.12.2011 N 416-ФЗ (ред. от 23.03.2026) &quot;О водоснабжении и водоотведен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Производственные программы разрабатываются, утверждаются и корректируются в </w:t>
      </w:r>
      <w:hyperlink w:history="0" r:id="rId605"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2. При разработке производственной программы учитываются:</w:t>
      </w:r>
    </w:p>
    <w:p>
      <w:pPr>
        <w:pStyle w:val="0"/>
        <w:spacing w:before="240" w:lineRule="auto"/>
        <w:ind w:firstLine="540"/>
        <w:jc w:val="both"/>
      </w:pPr>
      <w:r>
        <w:rPr>
          <w:sz w:val="24"/>
        </w:rPr>
        <w:t xml:space="preserve">1) результаты технического обследования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2) плановые значения показателей надежности, качества, энергетической эффективности;</w:t>
      </w:r>
    </w:p>
    <w:p>
      <w:pPr>
        <w:pStyle w:val="0"/>
        <w:jc w:val="both"/>
      </w:pPr>
      <w:r>
        <w:rPr>
          <w:sz w:val="24"/>
        </w:rPr>
        <w:t xml:space="preserve">(п. 2 в ред. Федерального </w:t>
      </w:r>
      <w:hyperlink w:history="0" r:id="rId606"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3)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pPr>
        <w:pStyle w:val="0"/>
        <w:jc w:val="both"/>
      </w:pPr>
      <w:r>
        <w:rPr>
          <w:sz w:val="24"/>
        </w:rPr>
        <w:t xml:space="preserve">(в ред. Федеральных законов от 30.12.2012 </w:t>
      </w:r>
      <w:hyperlink w:history="0" r:id="rId60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rPr>
        <w:t xml:space="preserve">, от 28.11.2015 </w:t>
      </w:r>
      <w:hyperlink w:history="0" r:id="rId60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3. Производственная программа должна содержать:</w:t>
      </w:r>
    </w:p>
    <w:p>
      <w:pPr>
        <w:pStyle w:val="0"/>
        <w:spacing w:before="240" w:lineRule="auto"/>
        <w:ind w:firstLine="540"/>
        <w:jc w:val="both"/>
      </w:pPr>
      <w:r>
        <w:rPr>
          <w:sz w:val="24"/>
        </w:rPr>
        <w:t xml:space="preserve">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pPr>
        <w:pStyle w:val="0"/>
        <w:spacing w:before="240" w:lineRule="auto"/>
        <w:ind w:firstLine="540"/>
        <w:jc w:val="both"/>
      </w:pPr>
      <w:r>
        <w:rPr>
          <w:sz w:val="24"/>
        </w:rPr>
        <w:t xml:space="preserve">2) планируемый объем подачи воды (объем принимаемых сточных вод);</w:t>
      </w:r>
    </w:p>
    <w:p>
      <w:pPr>
        <w:pStyle w:val="0"/>
        <w:spacing w:before="240" w:lineRule="auto"/>
        <w:ind w:firstLine="540"/>
        <w:jc w:val="both"/>
      </w:pPr>
      <w:r>
        <w:rPr>
          <w:sz w:val="24"/>
        </w:rPr>
        <w:t xml:space="preserve">3) объем финансовых потребностей, необходимых для реализации производственной программы;</w:t>
      </w:r>
    </w:p>
    <w:p>
      <w:pPr>
        <w:pStyle w:val="0"/>
        <w:spacing w:before="240" w:lineRule="auto"/>
        <w:ind w:firstLine="540"/>
        <w:jc w:val="both"/>
      </w:pPr>
      <w:r>
        <w:rPr>
          <w:sz w:val="24"/>
        </w:rPr>
        <w:t xml:space="preserve">4) график реализации мероприятий производственной программы;</w:t>
      </w:r>
    </w:p>
    <w:p>
      <w:pPr>
        <w:pStyle w:val="0"/>
        <w:spacing w:before="240" w:lineRule="auto"/>
        <w:ind w:firstLine="540"/>
        <w:jc w:val="both"/>
      </w:pPr>
      <w:r>
        <w:rPr>
          <w:sz w:val="24"/>
        </w:rPr>
        <w:t xml:space="preserve">5) плановые значения показателей надежности, качества, энергетической эффективности;</w:t>
      </w:r>
    </w:p>
    <w:p>
      <w:pPr>
        <w:pStyle w:val="0"/>
        <w:jc w:val="both"/>
      </w:pPr>
      <w:r>
        <w:rPr>
          <w:sz w:val="24"/>
        </w:rPr>
        <w:t xml:space="preserve">(п. 5 в ред. Федерального </w:t>
      </w:r>
      <w:hyperlink w:history="0" r:id="rId609"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103-ФЗ)</w:t>
      </w:r>
    </w:p>
    <w:p>
      <w:pPr>
        <w:pStyle w:val="0"/>
        <w:spacing w:before="240" w:lineRule="auto"/>
        <w:ind w:firstLine="540"/>
        <w:jc w:val="both"/>
      </w:pPr>
      <w:r>
        <w:rPr>
          <w:sz w:val="24"/>
        </w:rPr>
        <w:t xml:space="preserve">6) иные сведения, предусмотренные </w:t>
      </w:r>
      <w:hyperlink w:history="0" r:id="rId610"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порядком</w:t>
        </w:r>
      </w:hyperlink>
      <w:r>
        <w:rPr>
          <w:sz w:val="24"/>
        </w:rP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4 ст. 41 утрачивает силу (</w:t>
            </w:r>
            <w:hyperlink w:history="0" r:id="rId611" w:tooltip="Федеральный закон от 29.12.2025 N 57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pPr>
        <w:pStyle w:val="0"/>
        <w:spacing w:before="240" w:lineRule="auto"/>
        <w:ind w:firstLine="540"/>
        <w:jc w:val="both"/>
      </w:pPr>
      <w:r>
        <w:rPr>
          <w:sz w:val="24"/>
        </w:rPr>
        <w:t xml:space="preserve">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pPr>
        <w:pStyle w:val="0"/>
        <w:ind w:firstLine="540"/>
        <w:jc w:val="both"/>
      </w:pPr>
      <w:r>
        <w:rPr>
          <w:sz w:val="24"/>
        </w:rPr>
      </w:r>
    </w:p>
    <w:p>
      <w:pPr>
        <w:pStyle w:val="2"/>
        <w:outlineLvl w:val="0"/>
        <w:jc w:val="center"/>
      </w:pPr>
      <w:r>
        <w:rPr>
          <w:sz w:val="24"/>
        </w:rPr>
        <w:t xml:space="preserve">Глава 7.1. ОСОБЕННОСТИ ПЕРЕДАЧИ ПРАВ ВЛАДЕНИЯ</w:t>
      </w:r>
    </w:p>
    <w:p>
      <w:pPr>
        <w:pStyle w:val="2"/>
        <w:jc w:val="center"/>
      </w:pPr>
      <w:r>
        <w:rPr>
          <w:sz w:val="24"/>
        </w:rPr>
        <w:t xml:space="preserve">И (ИЛИ) ПОЛЬЗОВАНИЯ ЦЕНТРАЛИЗОВАННЫМИ СИСТЕМАМИ</w:t>
      </w:r>
    </w:p>
    <w:p>
      <w:pPr>
        <w:pStyle w:val="2"/>
        <w:jc w:val="center"/>
      </w:pPr>
      <w:r>
        <w:rPr>
          <w:sz w:val="24"/>
        </w:rPr>
        <w:t xml:space="preserve">ГОРЯЧЕГО ВОДОСНАБЖЕНИЯ, ХОЛОДНОГО ВОДОСНАБЖЕНИЯ</w:t>
      </w:r>
    </w:p>
    <w:p>
      <w:pPr>
        <w:pStyle w:val="2"/>
        <w:jc w:val="center"/>
      </w:pPr>
      <w:r>
        <w:rPr>
          <w:sz w:val="24"/>
        </w:rPr>
        <w:t xml:space="preserve">И (ИЛИ) ВОДООТВЕДЕНИЯ, ОТДЕЛЬНЫМИ ОБЪЕКТАМИ</w:t>
      </w:r>
    </w:p>
    <w:p>
      <w:pPr>
        <w:pStyle w:val="2"/>
        <w:jc w:val="center"/>
      </w:pPr>
      <w:r>
        <w:rPr>
          <w:sz w:val="24"/>
        </w:rPr>
        <w:t xml:space="preserve">ТАКИХ СИСТЕМ, РАСТОРЖЕНИЯ ДОГОВОРОВ АРЕНДЫ ЦЕНТРАЛИЗОВАННЫХ</w:t>
      </w:r>
    </w:p>
    <w:p>
      <w:pPr>
        <w:pStyle w:val="2"/>
        <w:jc w:val="center"/>
      </w:pPr>
      <w:r>
        <w:rPr>
          <w:sz w:val="24"/>
        </w:rPr>
        <w:t xml:space="preserve">СИСТЕМ ГОРЯЧЕГО ВОДОСНАБЖЕНИЯ, ХОЛОДНОГО ВОДОСНАБЖЕНИЯ</w:t>
      </w:r>
    </w:p>
    <w:p>
      <w:pPr>
        <w:pStyle w:val="2"/>
        <w:jc w:val="center"/>
      </w:pPr>
      <w:r>
        <w:rPr>
          <w:sz w:val="24"/>
        </w:rPr>
        <w:t xml:space="preserve">И (ИЛИ) ВОДООТВЕДЕНИЯ, ОТДЕЛЬНЫХ ОБЪЕКТОВ ТАКИХ СИСТЕМ,</w:t>
      </w:r>
    </w:p>
    <w:p>
      <w:pPr>
        <w:pStyle w:val="2"/>
        <w:jc w:val="center"/>
      </w:pPr>
      <w:r>
        <w:rPr>
          <w:sz w:val="24"/>
        </w:rPr>
        <w:t xml:space="preserve">НАХОДЯЩИХСЯ В ГОСУДАРСТВЕННОЙ ИЛИ МУНИЦИПАЛЬНОЙ</w:t>
      </w:r>
    </w:p>
    <w:p>
      <w:pPr>
        <w:pStyle w:val="2"/>
        <w:jc w:val="center"/>
      </w:pPr>
      <w:r>
        <w:rPr>
          <w:sz w:val="24"/>
        </w:rPr>
        <w:t xml:space="preserve">СОБСТВЕННОСТИ, И ОТВЕТСТВЕННОСТЬ СТОРОН</w:t>
      </w:r>
    </w:p>
    <w:p>
      <w:pPr>
        <w:pStyle w:val="0"/>
        <w:jc w:val="center"/>
      </w:pPr>
      <w:r>
        <w:rPr>
          <w:sz w:val="24"/>
        </w:rPr>
      </w:r>
    </w:p>
    <w:p>
      <w:pPr>
        <w:pStyle w:val="0"/>
        <w:jc w:val="center"/>
      </w:pPr>
      <w:r>
        <w:rPr>
          <w:sz w:val="24"/>
        </w:rPr>
        <w:t xml:space="preserve">(введена Федеральным </w:t>
      </w:r>
      <w:hyperlink w:history="0" r:id="rId612"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07.05.2013 N 103-ФЗ)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41.1 (в ред. ФЗ от 03.11.2015 N 307-ФЗ) </w:t>
            </w:r>
            <w:hyperlink w:history="0" r:id="rId61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распространяется</w:t>
              </w:r>
            </w:hyperlink>
            <w:r>
              <w:rPr>
                <w:sz w:val="24"/>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95" w:name="P1195"/>
    <w:bookmarkEnd w:id="1195"/>
    <w:p>
      <w:pPr>
        <w:pStyle w:val="2"/>
        <w:spacing w:before="300" w:lineRule="auto"/>
        <w:outlineLvl w:val="1"/>
        <w:ind w:firstLine="540"/>
        <w:jc w:val="both"/>
      </w:pPr>
      <w:r>
        <w:rPr>
          <w:sz w:val="24"/>
        </w:rPr>
        <w:t xml:space="preserve">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pPr>
        <w:pStyle w:val="0"/>
        <w:ind w:firstLine="540"/>
        <w:jc w:val="both"/>
      </w:pPr>
      <w:r>
        <w:rPr>
          <w:sz w:val="24"/>
        </w:rPr>
      </w:r>
    </w:p>
    <w:bookmarkStart w:id="1197" w:name="P1197"/>
    <w:bookmarkEnd w:id="1197"/>
    <w:p>
      <w:pPr>
        <w:pStyle w:val="0"/>
        <w:ind w:firstLine="540"/>
        <w:jc w:val="both"/>
      </w:pPr>
      <w:r>
        <w:rPr>
          <w:sz w:val="24"/>
        </w:rPr>
        <w:t xml:space="preserve">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w:t>
      </w:r>
      <w:hyperlink w:history="0" r:id="rId614"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законодательства</w:t>
        </w:r>
      </w:hyperlink>
      <w:r>
        <w:rPr>
          <w:sz w:val="24"/>
        </w:rPr>
        <w:t xml:space="preserve">, антимонопольного </w:t>
      </w:r>
      <w:hyperlink w:history="0" r:id="rId615" w:tooltip="Федеральный закон от 26.07.2006 N 135-ФЗ (ред. от 08.03.2026, с изм. от 29.04.2026) &quot;О защите конкуренции&quot; {КонсультантПлюс}">
        <w:r>
          <w:rPr>
            <w:sz w:val="24"/>
            <w:color w:val="0000ff"/>
          </w:rPr>
          <w:t xml:space="preserve">законодательства</w:t>
        </w:r>
      </w:hyperlink>
      <w:r>
        <w:rPr>
          <w:sz w:val="24"/>
        </w:rPr>
        <w:t xml:space="preserve"> Российской Федерации 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w:t>
      </w:r>
      <w:r>
        <w:rPr>
          <w:sz w:val="24"/>
        </w:rPr>
        <w:t xml:space="preserve">законодательства</w:t>
      </w:r>
      <w:r>
        <w:rPr>
          <w:sz w:val="24"/>
        </w:rPr>
        <w:t xml:space="preserve"> Российской Федерации о концессионных соглашениях, за исключением случая, предусмотренного </w:t>
      </w:r>
      <w:hyperlink w:history="0" w:anchor="P328"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r>
          <w:rPr>
            <w:sz w:val="24"/>
            <w:color w:val="0000ff"/>
          </w:rPr>
          <w:t xml:space="preserve">частью 1 статьи 9</w:t>
        </w:r>
      </w:hyperlink>
      <w:r>
        <w:rPr>
          <w:sz w:val="24"/>
        </w:rPr>
        <w:t xml:space="preserve"> настоящего Федерального закона.</w:t>
      </w:r>
    </w:p>
    <w:p>
      <w:pPr>
        <w:pStyle w:val="0"/>
        <w:spacing w:before="240" w:lineRule="auto"/>
        <w:ind w:firstLine="540"/>
        <w:jc w:val="both"/>
      </w:pPr>
      <w:r>
        <w:rPr>
          <w:sz w:val="24"/>
        </w:rPr>
        <w:t xml:space="preserve">2. Осуществление полномочий по организации в границах поселения, муниципального округа,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pPr>
        <w:pStyle w:val="0"/>
        <w:jc w:val="both"/>
      </w:pPr>
      <w:r>
        <w:rPr>
          <w:sz w:val="24"/>
        </w:rPr>
        <w:t xml:space="preserve">(в ред. Федерального </w:t>
      </w:r>
      <w:hyperlink w:history="0" r:id="rId61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240-ФЗ)</w:t>
      </w:r>
    </w:p>
    <w:bookmarkStart w:id="1200" w:name="P1200"/>
    <w:bookmarkEnd w:id="1200"/>
    <w:p>
      <w:pPr>
        <w:pStyle w:val="0"/>
        <w:spacing w:before="240" w:lineRule="auto"/>
        <w:ind w:firstLine="540"/>
        <w:jc w:val="both"/>
      </w:pPr>
      <w:r>
        <w:rPr>
          <w:sz w:val="24"/>
        </w:rPr>
        <w:t xml:space="preserve">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pPr>
        <w:pStyle w:val="0"/>
        <w:spacing w:before="240" w:lineRule="auto"/>
        <w:ind w:firstLine="540"/>
        <w:jc w:val="both"/>
      </w:pPr>
      <w:r>
        <w:rPr>
          <w:sz w:val="24"/>
        </w:rPr>
        <w:t xml:space="preserve">4. В случае, если права владения и (или) пользования объектами и (или) системами, указанными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pPr>
        <w:pStyle w:val="0"/>
        <w:spacing w:before="240" w:lineRule="auto"/>
        <w:ind w:firstLine="540"/>
        <w:jc w:val="both"/>
      </w:pPr>
      <w:r>
        <w:rPr>
          <w:sz w:val="24"/>
        </w:rPr>
        <w:t xml:space="preserve">5. Конкурс на право заключения концессионного соглашения, объектом которого являются системы и (или) объекты, указанные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является открытым. В случае, если они расположены в городах с населением более 300 тысяч человек и отдельные </w:t>
      </w:r>
      <w:hyperlink w:history="0" r:id="rId6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сведения</w:t>
        </w:r>
      </w:hyperlink>
      <w:r>
        <w:rPr>
          <w:sz w:val="24"/>
        </w:rPr>
        <w:t xml:space="preserve">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работ с использованием сведений соответствующей степени секретности.</w:t>
      </w:r>
    </w:p>
    <w:p>
      <w:pPr>
        <w:pStyle w:val="0"/>
        <w:spacing w:before="240" w:lineRule="auto"/>
        <w:ind w:firstLine="540"/>
        <w:jc w:val="both"/>
      </w:pPr>
      <w:r>
        <w:rPr>
          <w:sz w:val="24"/>
        </w:rPr>
        <w:t xml:space="preserve">6. Договор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заключается по результатам проведения конкурса на право заключения этого договора в </w:t>
      </w:r>
      <w:hyperlink w:history="0" r:id="rId618" w:tooltip="Приказ ФАС России от 21.03.2023 N 147/23 (ред. от 23.09.2024) &quo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quot; (Зарегистрировано в Минюсте Росс {КонсультантПлюс}">
        <w:r>
          <w:rPr>
            <w:sz w:val="24"/>
            <w:color w:val="0000ff"/>
          </w:rPr>
          <w:t xml:space="preserve">порядке</w:t>
        </w:r>
      </w:hyperlink>
      <w:r>
        <w:rPr>
          <w:sz w:val="24"/>
        </w:rPr>
        <w:t xml:space="preserve">,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 в конкурсе, поданной участником торгов, с которым заключается договор.</w:t>
      </w:r>
    </w:p>
    <w:p>
      <w:pPr>
        <w:pStyle w:val="0"/>
        <w:spacing w:before="240" w:lineRule="auto"/>
        <w:ind w:firstLine="540"/>
        <w:jc w:val="both"/>
      </w:pPr>
      <w:r>
        <w:rPr>
          <w:sz w:val="24"/>
        </w:rPr>
        <w:t xml:space="preserve">7. Договором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pPr>
        <w:pStyle w:val="0"/>
        <w:spacing w:before="240" w:lineRule="auto"/>
        <w:ind w:firstLine="540"/>
        <w:jc w:val="both"/>
      </w:pPr>
      <w:r>
        <w:rPr>
          <w:sz w:val="24"/>
        </w:rPr>
        <w:t xml:space="preserve">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pPr>
        <w:pStyle w:val="0"/>
        <w:spacing w:before="240" w:lineRule="auto"/>
        <w:ind w:firstLine="540"/>
        <w:jc w:val="both"/>
      </w:pPr>
      <w:r>
        <w:rPr>
          <w:sz w:val="24"/>
        </w:rPr>
        <w:t xml:space="preserve">1) плановые значения показателей надежности, качества, энергетической эффективности;</w:t>
      </w:r>
    </w:p>
    <w:bookmarkStart w:id="1207" w:name="P1207"/>
    <w:bookmarkEnd w:id="1207"/>
    <w:p>
      <w:pPr>
        <w:pStyle w:val="0"/>
        <w:spacing w:before="240" w:lineRule="auto"/>
        <w:ind w:firstLine="540"/>
        <w:jc w:val="both"/>
      </w:pPr>
      <w:r>
        <w:rPr>
          <w:sz w:val="24"/>
        </w:rPr>
        <w:t xml:space="preserve">2) значения долгосрочных параметров регулирования тарифов в соответствии с </w:t>
      </w:r>
      <w:hyperlink w:history="0" w:anchor="P1238" w:tooltip="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
        <w:r>
          <w:rPr>
            <w:sz w:val="24"/>
            <w:color w:val="0000ff"/>
          </w:rPr>
          <w:t xml:space="preserve">частью 14</w:t>
        </w:r>
      </w:hyperlink>
      <w:r>
        <w:rPr>
          <w:sz w:val="24"/>
        </w:rPr>
        <w:t xml:space="preserve"> настоящей статьи;</w:t>
      </w:r>
    </w:p>
    <w:p>
      <w:pPr>
        <w:pStyle w:val="0"/>
        <w:spacing w:before="240" w:lineRule="auto"/>
        <w:ind w:firstLine="540"/>
        <w:jc w:val="both"/>
      </w:pPr>
      <w:r>
        <w:rPr>
          <w:sz w:val="24"/>
        </w:rPr>
        <w:t xml:space="preserve">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pPr>
        <w:pStyle w:val="0"/>
        <w:spacing w:before="240" w:lineRule="auto"/>
        <w:ind w:firstLine="540"/>
        <w:jc w:val="both"/>
      </w:pPr>
      <w:r>
        <w:rPr>
          <w:sz w:val="24"/>
        </w:rPr>
        <w:t xml:space="preserve">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pPr>
        <w:pStyle w:val="0"/>
        <w:spacing w:before="240" w:lineRule="auto"/>
        <w:ind w:firstLine="540"/>
        <w:jc w:val="both"/>
      </w:pPr>
      <w:r>
        <w:rPr>
          <w:sz w:val="24"/>
        </w:rPr>
        <w:t xml:space="preserve">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bookmarkStart w:id="1211" w:name="P1211"/>
    <w:bookmarkEnd w:id="1211"/>
    <w:p>
      <w:pPr>
        <w:pStyle w:val="0"/>
        <w:spacing w:before="240" w:lineRule="auto"/>
        <w:ind w:firstLine="540"/>
        <w:jc w:val="both"/>
      </w:pPr>
      <w:r>
        <w:rPr>
          <w:sz w:val="24"/>
        </w:rPr>
        <w:t xml:space="preserve">6) величину неподконтрольных расходов, определенную в соответствии с </w:t>
      </w:r>
      <w:r>
        <w:rPr>
          <w:sz w:val="24"/>
        </w:rPr>
        <w:t xml:space="preserve">основами</w:t>
      </w:r>
      <w:r>
        <w:rPr>
          <w:sz w:val="24"/>
        </w:rPr>
        <w:t xml:space="preserve">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bookmarkStart w:id="1212" w:name="P1212"/>
    <w:bookmarkEnd w:id="1212"/>
    <w:p>
      <w:pPr>
        <w:pStyle w:val="0"/>
        <w:spacing w:before="240" w:lineRule="auto"/>
        <w:ind w:firstLine="540"/>
        <w:jc w:val="both"/>
      </w:pPr>
      <w:r>
        <w:rPr>
          <w:sz w:val="24"/>
        </w:rPr>
        <w:t xml:space="preserve">7) предельные (минимальные и (или) максимальные) значения предусмотренных </w:t>
      </w:r>
      <w:hyperlink w:history="0" w:anchor="P1234" w:tooltip="12. В качестве критериев конкурса устанавливаются:">
        <w:r>
          <w:rPr>
            <w:sz w:val="24"/>
            <w:color w:val="0000ff"/>
          </w:rPr>
          <w:t xml:space="preserve">частью 12</w:t>
        </w:r>
      </w:hyperlink>
      <w:r>
        <w:rPr>
          <w:sz w:val="24"/>
        </w:rPr>
        <w:t xml:space="preserve"> настоящей статьи критериев конкурса;</w:t>
      </w:r>
    </w:p>
    <w:bookmarkStart w:id="1213" w:name="P1213"/>
    <w:bookmarkEnd w:id="1213"/>
    <w:p>
      <w:pPr>
        <w:pStyle w:val="0"/>
        <w:spacing w:before="240" w:lineRule="auto"/>
        <w:ind w:firstLine="540"/>
        <w:jc w:val="both"/>
      </w:pPr>
      <w:r>
        <w:rPr>
          <w:sz w:val="24"/>
        </w:rPr>
        <w:t xml:space="preserve">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pPr>
        <w:pStyle w:val="0"/>
        <w:spacing w:before="240" w:lineRule="auto"/>
        <w:ind w:firstLine="540"/>
        <w:jc w:val="both"/>
      </w:pPr>
      <w:r>
        <w:rPr>
          <w:sz w:val="24"/>
        </w:rPr>
        <w:t xml:space="preserve">9) один из методов регулирования тарифов, предусмотренных </w:t>
      </w:r>
      <w:hyperlink w:history="0" w:anchor="P1237" w:tooltip="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
        <w:r>
          <w:rPr>
            <w:sz w:val="24"/>
            <w:color w:val="0000ff"/>
          </w:rPr>
          <w:t xml:space="preserve">частью 13</w:t>
        </w:r>
      </w:hyperlink>
      <w:r>
        <w:rPr>
          <w:sz w:val="24"/>
        </w:rPr>
        <w:t xml:space="preserve"> настоящей статьи;</w:t>
      </w:r>
    </w:p>
    <w:p>
      <w:pPr>
        <w:pStyle w:val="0"/>
        <w:spacing w:before="240" w:lineRule="auto"/>
        <w:ind w:firstLine="540"/>
        <w:jc w:val="both"/>
      </w:pPr>
      <w:r>
        <w:rPr>
          <w:sz w:val="24"/>
        </w:rPr>
        <w:t xml:space="preserve">10) величину арендной платы;</w:t>
      </w:r>
    </w:p>
    <w:p>
      <w:pPr>
        <w:pStyle w:val="0"/>
        <w:spacing w:before="240" w:lineRule="auto"/>
        <w:ind w:firstLine="540"/>
        <w:jc w:val="both"/>
      </w:pPr>
      <w:r>
        <w:rPr>
          <w:sz w:val="24"/>
        </w:rPr>
        <w:t xml:space="preserve">11) размер задатка;</w:t>
      </w:r>
    </w:p>
    <w:bookmarkStart w:id="1217" w:name="P1217"/>
    <w:bookmarkEnd w:id="1217"/>
    <w:p>
      <w:pPr>
        <w:pStyle w:val="0"/>
        <w:spacing w:before="240" w:lineRule="auto"/>
        <w:ind w:firstLine="540"/>
        <w:jc w:val="both"/>
      </w:pPr>
      <w:r>
        <w:rPr>
          <w:sz w:val="24"/>
        </w:rPr>
        <w:t xml:space="preserve">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history="0" w:anchor="P1308" w:tooltip="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
        <w:r>
          <w:rPr>
            <w:sz w:val="24"/>
            <w:color w:val="0000ff"/>
          </w:rPr>
          <w:t xml:space="preserve">пунктами 6</w:t>
        </w:r>
      </w:hyperlink>
      <w:r>
        <w:rPr>
          <w:sz w:val="24"/>
        </w:rPr>
        <w:t xml:space="preserve"> - </w:t>
      </w:r>
      <w:hyperlink w:history="0" w:anchor="P1312" w:tooltip="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
        <w:r>
          <w:rPr>
            <w:sz w:val="24"/>
            <w:color w:val="0000ff"/>
          </w:rPr>
          <w:t xml:space="preserve">8 части 1 статьи 41.3</w:t>
        </w:r>
      </w:hyperlink>
      <w:r>
        <w:rPr>
          <w:sz w:val="24"/>
        </w:rPr>
        <w:t xml:space="preserve"> настоящего Федерального закона);</w:t>
      </w:r>
    </w:p>
    <w:p>
      <w:pPr>
        <w:pStyle w:val="0"/>
        <w:jc w:val="both"/>
      </w:pPr>
      <w:r>
        <w:rPr>
          <w:sz w:val="24"/>
        </w:rPr>
        <w:t xml:space="preserve">(п. 12 в ред. Федерального </w:t>
      </w:r>
      <w:hyperlink w:history="0" r:id="rId61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закона</w:t>
        </w:r>
      </w:hyperlink>
      <w:r>
        <w:rPr>
          <w:sz w:val="24"/>
        </w:rPr>
        <w:t xml:space="preserve"> от 03.11.2015 N 307-ФЗ)</w:t>
      </w:r>
    </w:p>
    <w:bookmarkStart w:id="1219" w:name="P1219"/>
    <w:bookmarkEnd w:id="1219"/>
    <w:p>
      <w:pPr>
        <w:pStyle w:val="0"/>
        <w:spacing w:before="240" w:lineRule="auto"/>
        <w:ind w:firstLine="540"/>
        <w:jc w:val="both"/>
      </w:pPr>
      <w:r>
        <w:rPr>
          <w:sz w:val="24"/>
        </w:rPr>
        <w:t xml:space="preserve">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w:t>
      </w:r>
    </w:p>
    <w:p>
      <w:pPr>
        <w:pStyle w:val="0"/>
        <w:spacing w:before="240" w:lineRule="auto"/>
        <w:ind w:firstLine="540"/>
        <w:jc w:val="both"/>
      </w:pPr>
      <w:r>
        <w:rPr>
          <w:sz w:val="24"/>
        </w:rPr>
        <w:t xml:space="preserve">14) копию отчета о техническом обследовании передаваемого арендатору по договору аренды имущества;</w:t>
      </w:r>
    </w:p>
    <w:p>
      <w:pPr>
        <w:pStyle w:val="0"/>
        <w:spacing w:before="240" w:lineRule="auto"/>
        <w:ind w:firstLine="540"/>
        <w:jc w:val="both"/>
      </w:pPr>
      <w:r>
        <w:rPr>
          <w:sz w:val="24"/>
        </w:rPr>
        <w:t xml:space="preserve">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w:t>
      </w:r>
      <w:hyperlink w:history="0" r:id="rId620" w:tooltip="Федеральный закон от 06.12.2011 N 402-ФЗ (ред. от 15.12.2025) &quot;О бухгалтерском учете&quot; {КонсультантПлюс}">
        <w:r>
          <w:rPr>
            <w:sz w:val="24"/>
            <w:color w:val="0000ff"/>
          </w:rPr>
          <w:t xml:space="preserve">законодательством</w:t>
        </w:r>
      </w:hyperlink>
      <w:r>
        <w:rPr>
          <w:sz w:val="24"/>
        </w:rPr>
        <w:t xml:space="preserve">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w:history="0" r:id="rId621" w:tooltip="Федеральный закон от 06.12.2011 N 402-ФЗ (ред. от 15.12.2025) &quot;О бухгалтерском учете&quot; {КонсультантПлюс}">
        <w:r>
          <w:rPr>
            <w:sz w:val="24"/>
            <w:color w:val="0000ff"/>
          </w:rPr>
          <w:t xml:space="preserve">статьей 18</w:t>
        </w:r>
      </w:hyperlink>
      <w:r>
        <w:rPr>
          <w:sz w:val="24"/>
        </w:rP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pPr>
        <w:pStyle w:val="0"/>
        <w:jc w:val="both"/>
      </w:pPr>
      <w:r>
        <w:rPr>
          <w:sz w:val="24"/>
        </w:rPr>
        <w:t xml:space="preserve">(в ред. Федерального </w:t>
      </w:r>
      <w:hyperlink w:history="0" r:id="rId622"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p>
      <w:pPr>
        <w:pStyle w:val="0"/>
        <w:spacing w:before="240" w:lineRule="auto"/>
        <w:ind w:firstLine="540"/>
        <w:jc w:val="both"/>
      </w:pPr>
      <w:r>
        <w:rPr>
          <w:sz w:val="24"/>
        </w:rPr>
        <w:t xml:space="preserve">16) требования к указанным в </w:t>
      </w:r>
      <w:hyperlink w:history="0" w:anchor="P1258"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r>
          <w:rPr>
            <w:sz w:val="24"/>
            <w:color w:val="0000ff"/>
          </w:rPr>
          <w:t xml:space="preserve">части 24</w:t>
        </w:r>
      </w:hyperlink>
      <w:r>
        <w:rPr>
          <w:sz w:val="24"/>
        </w:rPr>
        <w:t xml:space="preserve">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pPr>
        <w:pStyle w:val="0"/>
        <w:jc w:val="both"/>
      </w:pPr>
      <w:r>
        <w:rPr>
          <w:sz w:val="24"/>
        </w:rPr>
        <w:t xml:space="preserve">(п. 16 введен Федеральным </w:t>
      </w:r>
      <w:hyperlink w:history="0" r:id="rId62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pPr>
        <w:pStyle w:val="0"/>
        <w:spacing w:before="240" w:lineRule="auto"/>
        <w:ind w:firstLine="540"/>
        <w:jc w:val="both"/>
      </w:pPr>
      <w:r>
        <w:rPr>
          <w:sz w:val="24"/>
        </w:rPr>
        <w:t xml:space="preserve">10. Указанные в </w:t>
      </w:r>
      <w:hyperlink w:history="0" w:anchor="P1207" w:tooltip="2) значения долгосрочных параметров регулирования тарифов в соответствии с частью 14 настоящей статьи;">
        <w:r>
          <w:rPr>
            <w:sz w:val="24"/>
            <w:color w:val="0000ff"/>
          </w:rPr>
          <w:t xml:space="preserve">пунктах 2</w:t>
        </w:r>
      </w:hyperlink>
      <w:r>
        <w:rPr>
          <w:sz w:val="24"/>
        </w:rPr>
        <w:t xml:space="preserve"> - </w:t>
      </w:r>
      <w:hyperlink w:history="0" w:anchor="P1211" w:tooltip="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
        <w:r>
          <w:rPr>
            <w:sz w:val="24"/>
            <w:color w:val="0000ff"/>
          </w:rPr>
          <w:t xml:space="preserve">6</w:t>
        </w:r>
      </w:hyperlink>
      <w:r>
        <w:rPr>
          <w:sz w:val="24"/>
        </w:rPr>
        <w:t xml:space="preserve">, </w:t>
      </w:r>
      <w:hyperlink w:history="0" w:anchor="P1212" w:tooltip="7) предельные (минимальные и (или) максимальные) значения предусмотренных частью 12 настоящей статьи критериев конкурса;">
        <w:r>
          <w:rPr>
            <w:sz w:val="24"/>
            <w:color w:val="0000ff"/>
          </w:rPr>
          <w:t xml:space="preserve">7</w:t>
        </w:r>
      </w:hyperlink>
      <w:r>
        <w:rPr>
          <w:sz w:val="24"/>
        </w:rPr>
        <w:t xml:space="preserve"> (в части предельных (минимальных и (или) максимальных) значений предусмотренных </w:t>
      </w:r>
      <w:hyperlink w:history="0" w:anchor="P1236" w:tooltip="2) долгосрочные параметры регулирования тарифов в соответствии с частью 15 настоящей статьи.">
        <w:r>
          <w:rPr>
            <w:sz w:val="24"/>
            <w:color w:val="0000ff"/>
          </w:rPr>
          <w:t xml:space="preserve">пунктом 2 части 12</w:t>
        </w:r>
      </w:hyperlink>
      <w:r>
        <w:rPr>
          <w:sz w:val="24"/>
        </w:rPr>
        <w:t xml:space="preserve"> настоящей статьи критериев конкурса), </w:t>
      </w:r>
      <w:hyperlink w:history="0" w:anchor="P1213"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r>
          <w:rPr>
            <w:sz w:val="24"/>
            <w:color w:val="0000ff"/>
          </w:rPr>
          <w:t xml:space="preserve">8</w:t>
        </w:r>
      </w:hyperlink>
      <w:r>
        <w:rPr>
          <w:sz w:val="24"/>
        </w:rPr>
        <w:t xml:space="preserve"> и </w:t>
      </w:r>
      <w:hyperlink w:history="0" w:anchor="P1219"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r>
          <w:rPr>
            <w:sz w:val="24"/>
            <w:color w:val="0000ff"/>
          </w:rPr>
          <w:t xml:space="preserve">13 части 8</w:t>
        </w:r>
      </w:hyperlink>
      <w:r>
        <w:rPr>
          <w:sz w:val="24"/>
        </w:rPr>
        <w:t xml:space="preserve">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исполнительный орган субъекта Российской Федерации представляет по запросу организатора конкурса в </w:t>
      </w:r>
      <w:hyperlink w:history="0" r:id="rId624"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порядке</w:t>
        </w:r>
      </w:hyperlink>
      <w:r>
        <w:rPr>
          <w:sz w:val="24"/>
        </w:rPr>
        <w:t xml:space="preserve">,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history="0" w:anchor="P1207" w:tooltip="2) значения долгосрочных параметров регулирования тарифов в соответствии с частью 14 настоящей статьи;">
        <w:r>
          <w:rPr>
            <w:sz w:val="24"/>
            <w:color w:val="0000ff"/>
          </w:rPr>
          <w:t xml:space="preserve">пунктах 2</w:t>
        </w:r>
      </w:hyperlink>
      <w:r>
        <w:rPr>
          <w:sz w:val="24"/>
        </w:rPr>
        <w:t xml:space="preserve"> - </w:t>
      </w:r>
      <w:hyperlink w:history="0" w:anchor="P1211" w:tooltip="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
        <w:r>
          <w:rPr>
            <w:sz w:val="24"/>
            <w:color w:val="0000ff"/>
          </w:rPr>
          <w:t xml:space="preserve">6</w:t>
        </w:r>
      </w:hyperlink>
      <w:r>
        <w:rPr>
          <w:sz w:val="24"/>
        </w:rPr>
        <w:t xml:space="preserve">, </w:t>
      </w:r>
      <w:hyperlink w:history="0" w:anchor="P1212" w:tooltip="7) предельные (минимальные и (или) максимальные) значения предусмотренных частью 12 настоящей статьи критериев конкурса;">
        <w:r>
          <w:rPr>
            <w:sz w:val="24"/>
            <w:color w:val="0000ff"/>
          </w:rPr>
          <w:t xml:space="preserve">7</w:t>
        </w:r>
      </w:hyperlink>
      <w:r>
        <w:rPr>
          <w:sz w:val="24"/>
        </w:rPr>
        <w:t xml:space="preserve"> (в части предельных (минимальных и (или) максимальных) значений предусмотренных </w:t>
      </w:r>
      <w:hyperlink w:history="0" w:anchor="P1236" w:tooltip="2) долгосрочные параметры регулирования тарифов в соответствии с частью 15 настоящей статьи.">
        <w:r>
          <w:rPr>
            <w:sz w:val="24"/>
            <w:color w:val="0000ff"/>
          </w:rPr>
          <w:t xml:space="preserve">пунктом 2 части 12</w:t>
        </w:r>
      </w:hyperlink>
      <w:r>
        <w:rPr>
          <w:sz w:val="24"/>
        </w:rPr>
        <w:t xml:space="preserve"> настоящей статьи критериев конкурса), </w:t>
      </w:r>
      <w:hyperlink w:history="0" w:anchor="P1213"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r>
          <w:rPr>
            <w:sz w:val="24"/>
            <w:color w:val="0000ff"/>
          </w:rPr>
          <w:t xml:space="preserve">8</w:t>
        </w:r>
      </w:hyperlink>
      <w:r>
        <w:rPr>
          <w:sz w:val="24"/>
        </w:rPr>
        <w:t xml:space="preserve"> и </w:t>
      </w:r>
      <w:hyperlink w:history="0" w:anchor="P1219"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r>
          <w:rPr>
            <w:sz w:val="24"/>
            <w:color w:val="0000ff"/>
          </w:rPr>
          <w:t xml:space="preserve">13 части 8</w:t>
        </w:r>
      </w:hyperlink>
      <w:r>
        <w:rPr>
          <w:sz w:val="24"/>
        </w:rPr>
        <w:t xml:space="preserve"> настоящей статьи.</w:t>
      </w:r>
    </w:p>
    <w:p>
      <w:pPr>
        <w:pStyle w:val="0"/>
        <w:jc w:val="both"/>
      </w:pPr>
      <w:r>
        <w:rPr>
          <w:sz w:val="24"/>
        </w:rPr>
        <w:t xml:space="preserve">(в ред. Федеральных законов от 19.12.2016 </w:t>
      </w:r>
      <w:hyperlink w:history="0" r:id="rId625" w:tooltip="Федеральный закон от 19.12.2016 N 458-ФЗ &quot;О внесении изменений в статьи 28.1 и 28.2 Федерального закона &quot;О теплоснабжении&quot; и статьи 41.1 и 41.2 Федерального закона &quot;О водоснабжении и водоотведении&quot; {КонсультантПлюс}">
        <w:r>
          <w:rPr>
            <w:sz w:val="24"/>
            <w:color w:val="0000ff"/>
          </w:rPr>
          <w:t xml:space="preserve">N 458-ФЗ</w:t>
        </w:r>
      </w:hyperlink>
      <w:r>
        <w:rPr>
          <w:sz w:val="24"/>
        </w:rPr>
        <w:t xml:space="preserve">, от 08.08.2024 </w:t>
      </w:r>
      <w:hyperlink w:history="0" r:id="rId6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11. Банковская гарантия, обеспечивающая исполнение обязательств арендатора перед арендодателем по договору аренды, предусмотренная </w:t>
      </w:r>
      <w:hyperlink w:history="0" w:anchor="P1217" w:tooltip="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3 настоящего Федерального закона);">
        <w:r>
          <w:rPr>
            <w:sz w:val="24"/>
            <w:color w:val="0000ff"/>
          </w:rPr>
          <w:t xml:space="preserve">пунктом 12 части 8</w:t>
        </w:r>
      </w:hyperlink>
      <w:r>
        <w:rPr>
          <w:sz w:val="24"/>
        </w:rPr>
        <w:t xml:space="preserve"> настоящей статьи, должна быть предоставлена банком, включенным в перечень банков, отвечающих установленным </w:t>
      </w:r>
      <w:hyperlink w:history="0" r:id="rId627" w:tooltip="&quot;Налоговый кодекс Российской Федерации (часть первая)&quot; от 31.07.1998 N 146-ФЗ (ред. от 17.04.2026) {КонсультантПлюс}">
        <w:r>
          <w:rPr>
            <w:sz w:val="24"/>
            <w:color w:val="0000ff"/>
          </w:rPr>
          <w:t xml:space="preserve">статьей 74.1</w:t>
        </w:r>
      </w:hyperlink>
      <w:r>
        <w:rPr>
          <w:sz w:val="24"/>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pPr>
        <w:pStyle w:val="0"/>
        <w:jc w:val="both"/>
      </w:pPr>
      <w:r>
        <w:rPr>
          <w:sz w:val="24"/>
        </w:rPr>
        <w:t xml:space="preserve">(в ред. Федерального </w:t>
      </w:r>
      <w:hyperlink w:history="0" r:id="rId62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закона</w:t>
        </w:r>
      </w:hyperlink>
      <w:r>
        <w:rPr>
          <w:sz w:val="24"/>
        </w:rPr>
        <w:t xml:space="preserve"> от 03.11.2015 N 307-ФЗ)</w:t>
      </w:r>
    </w:p>
    <w:p>
      <w:pPr>
        <w:pStyle w:val="0"/>
        <w:spacing w:before="240" w:lineRule="auto"/>
        <w:ind w:firstLine="540"/>
        <w:jc w:val="both"/>
      </w:pPr>
      <w:r>
        <w:rPr>
          <w:sz w:val="24"/>
        </w:rPr>
        <w:t xml:space="preserve">1) банковская гарантия должна быть безотзывной и непередаваемой;</w:t>
      </w:r>
    </w:p>
    <w:p>
      <w:pPr>
        <w:pStyle w:val="0"/>
        <w:spacing w:before="240" w:lineRule="auto"/>
        <w:ind w:firstLine="540"/>
        <w:jc w:val="both"/>
      </w:pPr>
      <w:r>
        <w:rPr>
          <w:sz w:val="24"/>
        </w:rPr>
        <w:t xml:space="preserve">2) срок действия банковской гарантии должен составлять не менее чем один год с даты окончания срока подачи заявок на участие в конкурсе;</w:t>
      </w:r>
    </w:p>
    <w:p>
      <w:pPr>
        <w:pStyle w:val="0"/>
        <w:spacing w:before="240" w:lineRule="auto"/>
        <w:ind w:firstLine="540"/>
        <w:jc w:val="both"/>
      </w:pPr>
      <w:r>
        <w:rPr>
          <w:sz w:val="24"/>
        </w:rPr>
        <w:t xml:space="preserve">3) сумма, на которую выдана банковская гарантия, должна быть не менее чем сумма, установленная конкурсной документацией;</w:t>
      </w:r>
    </w:p>
    <w:p>
      <w:pPr>
        <w:pStyle w:val="0"/>
        <w:spacing w:before="240" w:lineRule="auto"/>
        <w:ind w:firstLine="540"/>
        <w:jc w:val="both"/>
      </w:pPr>
      <w:r>
        <w:rPr>
          <w:sz w:val="24"/>
        </w:rP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bookmarkStart w:id="1234" w:name="P1234"/>
    <w:bookmarkEnd w:id="1234"/>
    <w:p>
      <w:pPr>
        <w:pStyle w:val="0"/>
        <w:spacing w:before="240" w:lineRule="auto"/>
        <w:ind w:firstLine="540"/>
        <w:jc w:val="both"/>
      </w:pPr>
      <w:r>
        <w:rPr>
          <w:sz w:val="24"/>
        </w:rPr>
        <w:t xml:space="preserve">12. В качестве критериев конкурса устанавливаются:</w:t>
      </w:r>
    </w:p>
    <w:p>
      <w:pPr>
        <w:pStyle w:val="0"/>
        <w:spacing w:before="240" w:lineRule="auto"/>
        <w:ind w:firstLine="540"/>
        <w:jc w:val="both"/>
      </w:pPr>
      <w:r>
        <w:rPr>
          <w:sz w:val="24"/>
        </w:rPr>
        <w:t xml:space="preserve">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w:t>
      </w:r>
    </w:p>
    <w:bookmarkStart w:id="1236" w:name="P1236"/>
    <w:bookmarkEnd w:id="1236"/>
    <w:p>
      <w:pPr>
        <w:pStyle w:val="0"/>
        <w:spacing w:before="240" w:lineRule="auto"/>
        <w:ind w:firstLine="540"/>
        <w:jc w:val="both"/>
      </w:pPr>
      <w:r>
        <w:rPr>
          <w:sz w:val="24"/>
        </w:rPr>
        <w:t xml:space="preserve">2) долгосрочные параметры регулирования тарифов в соответствии с </w:t>
      </w:r>
      <w:hyperlink w:history="0" w:anchor="P1241" w:tooltip="15. К долгосрочным параметрам регулирования тарифов, являющимся критериями конкурса, относятся:">
        <w:r>
          <w:rPr>
            <w:sz w:val="24"/>
            <w:color w:val="0000ff"/>
          </w:rPr>
          <w:t xml:space="preserve">частью 15</w:t>
        </w:r>
      </w:hyperlink>
      <w:r>
        <w:rPr>
          <w:sz w:val="24"/>
        </w:rPr>
        <w:t xml:space="preserve"> настоящей статьи.</w:t>
      </w:r>
    </w:p>
    <w:bookmarkStart w:id="1237" w:name="P1237"/>
    <w:bookmarkEnd w:id="1237"/>
    <w:p>
      <w:pPr>
        <w:pStyle w:val="0"/>
        <w:spacing w:before="240" w:lineRule="auto"/>
        <w:ind w:firstLine="540"/>
        <w:jc w:val="both"/>
      </w:pPr>
      <w:r>
        <w:rPr>
          <w:sz w:val="24"/>
        </w:rPr>
        <w:t xml:space="preserve">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bookmarkStart w:id="1238" w:name="P1238"/>
    <w:bookmarkEnd w:id="1238"/>
    <w:p>
      <w:pPr>
        <w:pStyle w:val="0"/>
        <w:spacing w:before="240" w:lineRule="auto"/>
        <w:ind w:firstLine="540"/>
        <w:jc w:val="both"/>
      </w:pPr>
      <w:r>
        <w:rPr>
          <w:sz w:val="24"/>
        </w:rPr>
        <w:t xml:space="preserve">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pPr>
        <w:pStyle w:val="0"/>
        <w:spacing w:before="240" w:lineRule="auto"/>
        <w:ind w:firstLine="540"/>
        <w:jc w:val="both"/>
      </w:pPr>
      <w:r>
        <w:rPr>
          <w:sz w:val="24"/>
        </w:rPr>
        <w:t xml:space="preserve">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pPr>
        <w:pStyle w:val="0"/>
        <w:spacing w:before="240" w:lineRule="auto"/>
        <w:ind w:firstLine="540"/>
        <w:jc w:val="both"/>
      </w:pPr>
      <w:r>
        <w:rPr>
          <w:sz w:val="24"/>
        </w:rPr>
        <w:t xml:space="preserve">2) иные долгосрочные параметры регулирования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w:t>
      </w:r>
      <w:hyperlink w:history="0" w:anchor="P1241" w:tooltip="15. К долгосрочным параметрам регулирования тарифов, являющимся критериями конкурса, относятся:">
        <w:r>
          <w:rPr>
            <w:sz w:val="24"/>
            <w:color w:val="0000ff"/>
          </w:rPr>
          <w:t xml:space="preserve">частью 15</w:t>
        </w:r>
      </w:hyperlink>
      <w:r>
        <w:rPr>
          <w:sz w:val="24"/>
        </w:rPr>
        <w:t xml:space="preserve"> настоящей статьи.</w:t>
      </w:r>
    </w:p>
    <w:bookmarkStart w:id="1241" w:name="P1241"/>
    <w:bookmarkEnd w:id="1241"/>
    <w:p>
      <w:pPr>
        <w:pStyle w:val="0"/>
        <w:spacing w:before="240" w:lineRule="auto"/>
        <w:ind w:firstLine="540"/>
        <w:jc w:val="both"/>
      </w:pPr>
      <w:r>
        <w:rPr>
          <w:sz w:val="24"/>
        </w:rPr>
        <w:t xml:space="preserve">15. К долгосрочным параметрам регулирования тарифов, являющимся критериями конкурса, относятся:</w:t>
      </w:r>
    </w:p>
    <w:p>
      <w:pPr>
        <w:pStyle w:val="0"/>
        <w:spacing w:before="240" w:lineRule="auto"/>
        <w:ind w:firstLine="540"/>
        <w:jc w:val="both"/>
      </w:pPr>
      <w:r>
        <w:rPr>
          <w:sz w:val="24"/>
        </w:rPr>
        <w:t xml:space="preserve">1) базовый уровень операционных расходов;</w:t>
      </w:r>
    </w:p>
    <w:p>
      <w:pPr>
        <w:pStyle w:val="0"/>
        <w:spacing w:before="240" w:lineRule="auto"/>
        <w:ind w:firstLine="540"/>
        <w:jc w:val="both"/>
      </w:pPr>
      <w:r>
        <w:rPr>
          <w:sz w:val="24"/>
        </w:rPr>
        <w:t xml:space="preserve">2) показатели энергосбережения и энергетической эффективности;</w:t>
      </w:r>
    </w:p>
    <w:p>
      <w:pPr>
        <w:pStyle w:val="0"/>
        <w:spacing w:before="240" w:lineRule="auto"/>
        <w:ind w:firstLine="540"/>
        <w:jc w:val="both"/>
      </w:pPr>
      <w:r>
        <w:rPr>
          <w:sz w:val="24"/>
        </w:rPr>
        <w:t xml:space="preserve">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pPr>
        <w:pStyle w:val="0"/>
        <w:spacing w:before="240" w:lineRule="auto"/>
        <w:ind w:firstLine="540"/>
        <w:jc w:val="both"/>
      </w:pPr>
      <w:r>
        <w:rPr>
          <w:sz w:val="24"/>
        </w:rPr>
        <w:t xml:space="preserve">4) нормативный уровень прибыли в случае, если конкурсной документацией предусмотрен метод индексации.</w:t>
      </w:r>
    </w:p>
    <w:p>
      <w:pPr>
        <w:pStyle w:val="0"/>
        <w:spacing w:before="240" w:lineRule="auto"/>
        <w:ind w:firstLine="540"/>
        <w:jc w:val="both"/>
      </w:pPr>
      <w:r>
        <w:rPr>
          <w:sz w:val="24"/>
        </w:rPr>
        <w:t xml:space="preserve">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а также </w:t>
      </w:r>
      <w:hyperlink w:history="0" w:anchor="P1247" w:tooltip="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w:r>
          <w:rPr>
            <w:sz w:val="24"/>
            <w:color w:val="0000ff"/>
          </w:rPr>
          <w:t xml:space="preserve">частью 17</w:t>
        </w:r>
      </w:hyperlink>
      <w:r>
        <w:rPr>
          <w:sz w:val="24"/>
        </w:rPr>
        <w:t xml:space="preserve"> настоящей статьи.</w:t>
      </w:r>
    </w:p>
    <w:bookmarkStart w:id="1247" w:name="P1247"/>
    <w:bookmarkEnd w:id="1247"/>
    <w:p>
      <w:pPr>
        <w:pStyle w:val="0"/>
        <w:spacing w:before="240" w:lineRule="auto"/>
        <w:ind w:firstLine="540"/>
        <w:jc w:val="both"/>
      </w:pPr>
      <w:r>
        <w:rPr>
          <w:sz w:val="24"/>
        </w:rPr>
        <w:t xml:space="preserve">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pPr>
        <w:pStyle w:val="0"/>
        <w:spacing w:before="240" w:lineRule="auto"/>
        <w:ind w:firstLine="540"/>
        <w:jc w:val="both"/>
      </w:pPr>
      <w:r>
        <w:rPr>
          <w:sz w:val="24"/>
        </w:rPr>
        <w:t xml:space="preserve">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pPr>
        <w:pStyle w:val="0"/>
        <w:spacing w:before="240" w:lineRule="auto"/>
        <w:ind w:firstLine="540"/>
        <w:jc w:val="both"/>
      </w:pPr>
      <w:r>
        <w:rPr>
          <w:sz w:val="24"/>
        </w:rPr>
        <w:t xml:space="preserve">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pPr>
        <w:pStyle w:val="0"/>
        <w:spacing w:before="240" w:lineRule="auto"/>
        <w:ind w:firstLine="540"/>
        <w:jc w:val="both"/>
      </w:pPr>
      <w:r>
        <w:rPr>
          <w:sz w:val="24"/>
        </w:rPr>
        <w:t xml:space="preserve">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pPr>
        <w:pStyle w:val="0"/>
        <w:spacing w:before="240" w:lineRule="auto"/>
        <w:ind w:firstLine="540"/>
        <w:jc w:val="both"/>
      </w:pPr>
      <w:r>
        <w:rPr>
          <w:sz w:val="24"/>
        </w:rPr>
        <w:t xml:space="preserve">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на каждый год срока действия договора аренды;</w:t>
      </w:r>
    </w:p>
    <w:p>
      <w:pPr>
        <w:pStyle w:val="0"/>
        <w:spacing w:before="240" w:lineRule="auto"/>
        <w:ind w:firstLine="540"/>
        <w:jc w:val="both"/>
      </w:pPr>
      <w:r>
        <w:rPr>
          <w:sz w:val="24"/>
        </w:rPr>
        <w:t xml:space="preserve">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исполнительным органом субъекта Российской Федерации в области государственного регулирования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pPr>
        <w:pStyle w:val="0"/>
        <w:jc w:val="both"/>
      </w:pPr>
      <w:r>
        <w:rPr>
          <w:sz w:val="24"/>
        </w:rPr>
        <w:t xml:space="preserve">(п. 3 введен Федеральным </w:t>
      </w:r>
      <w:hyperlink w:history="0" r:id="rId629" w:tooltip="Федеральный закон от 19.12.2016 N 458-ФЗ &quot;О внесении изменений в статьи 28.1 и 28.2 Федерального закона &quot;О теплоснабжении&quot; и статьи 41.1 и 41.2 Федерального закона &quot;О водоснабжении и водоотведении&quot; {КонсультантПлюс}">
        <w:r>
          <w:rPr>
            <w:sz w:val="24"/>
            <w:color w:val="0000ff"/>
          </w:rPr>
          <w:t xml:space="preserve">законом</w:t>
        </w:r>
      </w:hyperlink>
      <w:r>
        <w:rPr>
          <w:sz w:val="24"/>
        </w:rPr>
        <w:t xml:space="preserve"> от 19.12.2016 N 458-ФЗ; в ред. Федерального </w:t>
      </w:r>
      <w:hyperlink w:history="0" r:id="rId6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20.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w:history="0" r:id="rId631" w:tooltip="Приказ Минэкономразвития России от 01.10.2013 N 563 (ред. от 30.09.2015) &quot;О требованиях к форме и содержанию вычислительной программы по определению дисконтированной выручки участника конкурса на право заключения концессионного соглашения или договора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quot; (Зарегистрировано в Минюс {КонсультантПлюс}">
        <w:r>
          <w:rPr>
            <w:sz w:val="24"/>
            <w:color w:val="0000ff"/>
          </w:rPr>
          <w:t xml:space="preserve">Требования</w:t>
        </w:r>
      </w:hyperlink>
      <w:r>
        <w:rPr>
          <w:sz w:val="24"/>
        </w:rPr>
        <w:t xml:space="preserve"> к форме и содержанию вычислительной программы устанавливаются указанным федеральным органом исполнительной власти.</w:t>
      </w:r>
    </w:p>
    <w:p>
      <w:pPr>
        <w:pStyle w:val="0"/>
        <w:spacing w:before="240" w:lineRule="auto"/>
        <w:ind w:firstLine="540"/>
        <w:jc w:val="both"/>
      </w:pPr>
      <w:r>
        <w:rPr>
          <w:sz w:val="24"/>
        </w:rPr>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w:t>
      </w:r>
      <w:hyperlink w:history="0" r:id="rId632"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w:t>
        </w:r>
      </w:hyperlink>
      <w:r>
        <w:rPr>
          <w:sz w:val="24"/>
        </w:rPr>
        <w:t xml:space="preserve"> ценообразования в сфере водоснабжения и водоотведения, утвержденными Правительством Российской Федерации. </w:t>
      </w:r>
      <w:hyperlink w:history="0" r:id="rId633" w:tooltip="Постановление Правительства РФ от 03.06.2014 N 510 &quot;Об утверждении Правил дисконтирования величин при оценке конкурсных предложений на право заключения концессионных соглашений и договоров аренды в сфере теплоснабжения, в сфере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дисконтирования величин устанавливается Правительством Российской Федерации.</w:t>
      </w:r>
    </w:p>
    <w:p>
      <w:pPr>
        <w:pStyle w:val="0"/>
        <w:spacing w:before="240" w:lineRule="auto"/>
        <w:ind w:firstLine="540"/>
        <w:jc w:val="both"/>
      </w:pPr>
      <w:r>
        <w:rPr>
          <w:sz w:val="24"/>
        </w:rP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history="0" w:anchor="P1257" w:tooltip="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
        <w:r>
          <w:rPr>
            <w:sz w:val="24"/>
            <w:color w:val="0000ff"/>
          </w:rPr>
          <w:t xml:space="preserve">частью 23</w:t>
        </w:r>
      </w:hyperlink>
      <w:r>
        <w:rPr>
          <w:sz w:val="24"/>
        </w:rP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bookmarkStart w:id="1257" w:name="P1257"/>
    <w:bookmarkEnd w:id="1257"/>
    <w:p>
      <w:pPr>
        <w:pStyle w:val="0"/>
        <w:spacing w:before="240" w:lineRule="auto"/>
        <w:ind w:firstLine="540"/>
        <w:jc w:val="both"/>
      </w:pPr>
      <w:r>
        <w:rPr>
          <w:sz w:val="24"/>
        </w:rPr>
        <w:t xml:space="preserve">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bookmarkStart w:id="1258" w:name="P1258"/>
    <w:bookmarkEnd w:id="1258"/>
    <w:p>
      <w:pPr>
        <w:pStyle w:val="0"/>
        <w:spacing w:before="240" w:lineRule="auto"/>
        <w:ind w:firstLine="540"/>
        <w:jc w:val="both"/>
      </w:pPr>
      <w:r>
        <w:rPr>
          <w:sz w:val="24"/>
        </w:rPr>
        <w:t xml:space="preserve">24. Заключение договора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bookmarkStart w:id="1259" w:name="P1259"/>
    <w:bookmarkEnd w:id="1259"/>
    <w:p>
      <w:pPr>
        <w:pStyle w:val="0"/>
        <w:spacing w:before="240" w:lineRule="auto"/>
        <w:ind w:firstLine="540"/>
        <w:jc w:val="both"/>
      </w:pPr>
      <w:r>
        <w:rPr>
          <w:sz w:val="24"/>
        </w:rPr>
        <w:t xml:space="preserve">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pPr>
        <w:pStyle w:val="0"/>
        <w:spacing w:before="240" w:lineRule="auto"/>
        <w:ind w:firstLine="540"/>
        <w:jc w:val="both"/>
      </w:pPr>
      <w:r>
        <w:rPr>
          <w:sz w:val="24"/>
        </w:rPr>
        <w:t xml:space="preserve">2) предоставление победителем конкурса по каждому из указанных в </w:t>
      </w:r>
      <w:hyperlink w:history="0" w:anchor="P1259" w:tooltip="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
        <w:r>
          <w:rPr>
            <w:sz w:val="24"/>
            <w:color w:val="0000ff"/>
          </w:rPr>
          <w:t xml:space="preserve">пункте 1</w:t>
        </w:r>
      </w:hyperlink>
      <w:r>
        <w:rPr>
          <w:sz w:val="24"/>
        </w:rPr>
        <w:t xml:space="preserve">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pPr>
        <w:pStyle w:val="0"/>
        <w:jc w:val="both"/>
      </w:pPr>
      <w:r>
        <w:rPr>
          <w:sz w:val="24"/>
        </w:rPr>
        <w:t xml:space="preserve">(часть 24 введена Федеральным </w:t>
      </w:r>
      <w:hyperlink w:history="0" r:id="rId63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25. В качестве документов, подтверждающих выполнение установленных </w:t>
      </w:r>
      <w:hyperlink w:history="0" w:anchor="P1258"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r>
          <w:rPr>
            <w:sz w:val="24"/>
            <w:color w:val="0000ff"/>
          </w:rPr>
          <w:t xml:space="preserve">частью 24</w:t>
        </w:r>
      </w:hyperlink>
      <w:r>
        <w:rPr>
          <w:sz w:val="24"/>
        </w:rP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 подтверждающих выполнение установленных </w:t>
      </w:r>
      <w:hyperlink w:history="0" w:anchor="P1258"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r>
          <w:rPr>
            <w:sz w:val="24"/>
            <w:color w:val="0000ff"/>
          </w:rPr>
          <w:t xml:space="preserve">частью 24</w:t>
        </w:r>
      </w:hyperlink>
      <w:r>
        <w:rPr>
          <w:sz w:val="24"/>
        </w:rPr>
        <w:t xml:space="preserve"> настоящей статьи требований, такой победитель признается уклонившимся от заключения договора аренды по результатам конкурса.</w:t>
      </w:r>
    </w:p>
    <w:p>
      <w:pPr>
        <w:pStyle w:val="0"/>
        <w:jc w:val="both"/>
      </w:pPr>
      <w:r>
        <w:rPr>
          <w:sz w:val="24"/>
        </w:rPr>
        <w:t xml:space="preserve">(часть 25 введена Федеральным </w:t>
      </w:r>
      <w:hyperlink w:history="0" r:id="rId63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pPr>
        <w:pStyle w:val="0"/>
        <w:jc w:val="both"/>
      </w:pPr>
      <w:r>
        <w:rPr>
          <w:sz w:val="24"/>
        </w:rPr>
        <w:t xml:space="preserve">(часть 26 введена Федеральным </w:t>
      </w:r>
      <w:hyperlink w:history="0" r:id="rId63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в соответствии с заключенным с победителем конкурса договором аренды.</w:t>
      </w:r>
    </w:p>
    <w:p>
      <w:pPr>
        <w:pStyle w:val="0"/>
        <w:jc w:val="both"/>
      </w:pPr>
      <w:r>
        <w:rPr>
          <w:sz w:val="24"/>
        </w:rPr>
        <w:t xml:space="preserve">(часть 27 введена Федеральным </w:t>
      </w:r>
      <w:hyperlink w:history="0" r:id="rId63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pPr>
        <w:pStyle w:val="0"/>
        <w:jc w:val="both"/>
      </w:pPr>
      <w:r>
        <w:rPr>
          <w:sz w:val="24"/>
        </w:rPr>
        <w:t xml:space="preserve">(часть 28 введена Федеральным </w:t>
      </w:r>
      <w:hyperlink w:history="0" r:id="rId63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1270" w:name="P1270"/>
    <w:bookmarkEnd w:id="1270"/>
    <w:p>
      <w:pPr>
        <w:pStyle w:val="0"/>
        <w:spacing w:before="240" w:lineRule="auto"/>
        <w:ind w:firstLine="540"/>
        <w:jc w:val="both"/>
      </w:pPr>
      <w:r>
        <w:rPr>
          <w:sz w:val="24"/>
        </w:rPr>
        <w:t xml:space="preserve">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pPr>
        <w:pStyle w:val="0"/>
        <w:jc w:val="both"/>
      </w:pPr>
      <w:r>
        <w:rPr>
          <w:sz w:val="24"/>
        </w:rPr>
        <w:t xml:space="preserve">(часть 29 введена Федеральным </w:t>
      </w:r>
      <w:hyperlink w:history="0" r:id="rId63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за календарный год, предшествующий году, в котором проводится конкурс.</w:t>
      </w:r>
    </w:p>
    <w:p>
      <w:pPr>
        <w:pStyle w:val="0"/>
        <w:jc w:val="both"/>
      </w:pPr>
      <w:r>
        <w:rPr>
          <w:sz w:val="24"/>
        </w:rPr>
        <w:t xml:space="preserve">(часть 30 введена Федеральным </w:t>
      </w:r>
      <w:hyperlink w:history="0" r:id="rId64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pPr>
        <w:pStyle w:val="0"/>
        <w:jc w:val="both"/>
      </w:pPr>
      <w:r>
        <w:rPr>
          <w:sz w:val="24"/>
        </w:rPr>
        <w:t xml:space="preserve">(часть 31 введена Федеральным </w:t>
      </w:r>
      <w:hyperlink w:history="0" r:id="rId64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32. Указанные в </w:t>
      </w:r>
      <w:hyperlink w:history="0" w:anchor="P1258"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r>
          <w:rPr>
            <w:sz w:val="24"/>
            <w:color w:val="0000ff"/>
          </w:rPr>
          <w:t xml:space="preserve">части 24</w:t>
        </w:r>
      </w:hyperlink>
      <w:r>
        <w:rPr>
          <w:sz w:val="24"/>
        </w:rPr>
        <w:t xml:space="preserve"> настоящей статьи банковские гарантии должны быть предоставлены банком, включенным в перечень банков, отвечающих установленным </w:t>
      </w:r>
      <w:hyperlink w:history="0" r:id="rId642" w:tooltip="&quot;Налоговый кодекс Российской Федерации (часть первая)&quot; от 31.07.1998 N 146-ФЗ (ред. от 17.04.2026) {КонсультантПлюс}">
        <w:r>
          <w:rPr>
            <w:sz w:val="24"/>
            <w:color w:val="0000ff"/>
          </w:rPr>
          <w:t xml:space="preserve">статьей 74.1</w:t>
        </w:r>
      </w:hyperlink>
      <w:r>
        <w:rPr>
          <w:sz w:val="24"/>
        </w:rPr>
        <w:t xml:space="preserve">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pPr>
        <w:pStyle w:val="0"/>
        <w:jc w:val="both"/>
      </w:pPr>
      <w:r>
        <w:rPr>
          <w:sz w:val="24"/>
        </w:rPr>
        <w:t xml:space="preserve">(часть 32 введена Федеральным </w:t>
      </w:r>
      <w:hyperlink w:history="0" r:id="rId64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33. Договор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w:t>
        </w:r>
      </w:hyperlink>
      <w:r>
        <w:rPr>
          <w:sz w:val="24"/>
        </w:rPr>
        <w:t xml:space="preserve"> настоящей статьи, заключенный с нарушением требований, установленных </w:t>
      </w:r>
      <w:hyperlink w:history="0" w:anchor="P1200" w:tooltip="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
        <w:r>
          <w:rPr>
            <w:sz w:val="24"/>
            <w:color w:val="0000ff"/>
          </w:rPr>
          <w:t xml:space="preserve">частью 3</w:t>
        </w:r>
      </w:hyperlink>
      <w:r>
        <w:rPr>
          <w:sz w:val="24"/>
        </w:rPr>
        <w:t xml:space="preserve"> или </w:t>
      </w:r>
      <w:hyperlink w:history="0" w:anchor="P1258"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r>
          <w:rPr>
            <w:sz w:val="24"/>
            <w:color w:val="0000ff"/>
          </w:rPr>
          <w:t xml:space="preserve">24</w:t>
        </w:r>
      </w:hyperlink>
      <w:r>
        <w:rPr>
          <w:sz w:val="24"/>
        </w:rPr>
        <w:t xml:space="preserve"> настоящей статьи, является ничтожным.</w:t>
      </w:r>
    </w:p>
    <w:p>
      <w:pPr>
        <w:pStyle w:val="0"/>
        <w:jc w:val="both"/>
      </w:pPr>
      <w:r>
        <w:rPr>
          <w:sz w:val="24"/>
        </w:rPr>
        <w:t xml:space="preserve">(часть 33 введена Федеральным </w:t>
      </w:r>
      <w:hyperlink w:history="0" r:id="rId64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ind w:firstLine="540"/>
        <w:jc w:val="both"/>
      </w:pPr>
      <w:r>
        <w:rPr>
          <w:sz w:val="24"/>
        </w:rPr>
      </w:r>
    </w:p>
    <w:p>
      <w:pPr>
        <w:pStyle w:val="2"/>
        <w:outlineLvl w:val="1"/>
        <w:ind w:firstLine="540"/>
        <w:jc w:val="both"/>
      </w:pPr>
      <w:r>
        <w:rPr>
          <w:sz w:val="24"/>
        </w:rPr>
        <w:t xml:space="preserve">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1. По договору аренды централизованных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pPr>
        <w:pStyle w:val="0"/>
        <w:spacing w:before="240" w:lineRule="auto"/>
        <w:ind w:firstLine="540"/>
        <w:jc w:val="both"/>
      </w:pPr>
      <w:r>
        <w:rPr>
          <w:sz w:val="24"/>
        </w:rPr>
        <w:t xml:space="preserve">2. Договор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должен включать в себя следующие существенные условия:</w:t>
      </w:r>
    </w:p>
    <w:p>
      <w:pPr>
        <w:pStyle w:val="0"/>
        <w:spacing w:before="240" w:lineRule="auto"/>
        <w:ind w:firstLine="540"/>
        <w:jc w:val="both"/>
      </w:pPr>
      <w:r>
        <w:rPr>
          <w:sz w:val="24"/>
        </w:rPr>
        <w:t xml:space="preserve">1) описание централизованных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в том числе их технико-экономические показатели и целевое назначение;</w:t>
      </w:r>
    </w:p>
    <w:p>
      <w:pPr>
        <w:pStyle w:val="0"/>
        <w:spacing w:before="240" w:lineRule="auto"/>
        <w:ind w:firstLine="540"/>
        <w:jc w:val="both"/>
      </w:pPr>
      <w:r>
        <w:rPr>
          <w:sz w:val="24"/>
        </w:rPr>
        <w:t xml:space="preserve">2) размер арендной платы;</w:t>
      </w:r>
    </w:p>
    <w:p>
      <w:pPr>
        <w:pStyle w:val="0"/>
        <w:spacing w:before="240" w:lineRule="auto"/>
        <w:ind w:firstLine="540"/>
        <w:jc w:val="both"/>
      </w:pPr>
      <w:r>
        <w:rPr>
          <w:sz w:val="24"/>
        </w:rPr>
        <w:t xml:space="preserve">3) срок договора аренды;</w:t>
      </w:r>
    </w:p>
    <w:p>
      <w:pPr>
        <w:pStyle w:val="0"/>
        <w:spacing w:before="240" w:lineRule="auto"/>
        <w:ind w:firstLine="540"/>
        <w:jc w:val="both"/>
      </w:pPr>
      <w:r>
        <w:rPr>
          <w:sz w:val="24"/>
        </w:rPr>
        <w:t xml:space="preserve">4) плановые значения показателей надежности, качества, энергетической эффективности;</w:t>
      </w:r>
    </w:p>
    <w:p>
      <w:pPr>
        <w:pStyle w:val="0"/>
        <w:spacing w:before="240" w:lineRule="auto"/>
        <w:ind w:firstLine="540"/>
        <w:jc w:val="both"/>
      </w:pPr>
      <w:r>
        <w:rPr>
          <w:sz w:val="24"/>
        </w:rPr>
        <w:t xml:space="preserve">5) значения долгосрочных параметров регулирования тарифов;</w:t>
      </w:r>
    </w:p>
    <w:p>
      <w:pPr>
        <w:pStyle w:val="0"/>
        <w:spacing w:before="240" w:lineRule="auto"/>
        <w:ind w:firstLine="540"/>
        <w:jc w:val="both"/>
      </w:pPr>
      <w:r>
        <w:rPr>
          <w:sz w:val="24"/>
        </w:rPr>
        <w:t xml:space="preserve">6) предельные сроки прекращения поставок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bookmarkStart w:id="1291" w:name="P1291"/>
    <w:bookmarkEnd w:id="1291"/>
    <w:p>
      <w:pPr>
        <w:pStyle w:val="0"/>
        <w:spacing w:before="240" w:lineRule="auto"/>
        <w:ind w:firstLine="540"/>
        <w:jc w:val="both"/>
      </w:pPr>
      <w:r>
        <w:rPr>
          <w:sz w:val="24"/>
        </w:rPr>
        <w:t xml:space="preserve">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w:t>
      </w:r>
    </w:p>
    <w:p>
      <w:pPr>
        <w:pStyle w:val="0"/>
        <w:jc w:val="both"/>
      </w:pPr>
      <w:r>
        <w:rPr>
          <w:sz w:val="24"/>
        </w:rPr>
        <w:t xml:space="preserve">(п. 7 введен Федеральным </w:t>
      </w:r>
      <w:hyperlink w:history="0" r:id="rId645" w:tooltip="Федеральный закон от 19.12.2016 N 458-ФЗ &quot;О внесении изменений в статьи 28.1 и 28.2 Федерального закона &quot;О теплоснабжении&quot; и статьи 41.1 и 41.2 Федерального закона &quot;О водоснабжении и водоотведении&quot; {КонсультантПлюс}">
        <w:r>
          <w:rPr>
            <w:sz w:val="24"/>
            <w:color w:val="0000ff"/>
          </w:rPr>
          <w:t xml:space="preserve">законом</w:t>
        </w:r>
      </w:hyperlink>
      <w:r>
        <w:rPr>
          <w:sz w:val="24"/>
        </w:rPr>
        <w:t xml:space="preserve"> от 19.12.2016 N 458-ФЗ)</w:t>
      </w:r>
    </w:p>
    <w:p>
      <w:pPr>
        <w:pStyle w:val="0"/>
        <w:spacing w:before="240" w:lineRule="auto"/>
        <w:ind w:firstLine="540"/>
        <w:jc w:val="both"/>
      </w:pPr>
      <w:r>
        <w:rPr>
          <w:sz w:val="24"/>
        </w:rPr>
        <w:t xml:space="preserve">3. Изменение целевого назначения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не допускается.</w:t>
      </w:r>
    </w:p>
    <w:p>
      <w:pPr>
        <w:pStyle w:val="0"/>
        <w:spacing w:before="240" w:lineRule="auto"/>
        <w:ind w:firstLine="540"/>
        <w:jc w:val="both"/>
      </w:pPr>
      <w:r>
        <w:rPr>
          <w:sz w:val="24"/>
        </w:rPr>
        <w:t xml:space="preserve">4. Срок договора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не может быть более чем десять лет.</w:t>
      </w:r>
    </w:p>
    <w:p>
      <w:pPr>
        <w:pStyle w:val="0"/>
        <w:spacing w:before="240" w:lineRule="auto"/>
        <w:ind w:firstLine="540"/>
        <w:jc w:val="both"/>
      </w:pPr>
      <w:r>
        <w:rPr>
          <w:sz w:val="24"/>
        </w:rPr>
        <w:t xml:space="preserve">5. Срок возмещения расходов арендатора, указанных в </w:t>
      </w:r>
      <w:hyperlink w:history="0" w:anchor="P1291" w:tooltip="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w:r>
          <w:rPr>
            <w:sz w:val="24"/>
            <w:color w:val="0000ff"/>
          </w:rPr>
          <w:t xml:space="preserve">пункте 7 части 2</w:t>
        </w:r>
      </w:hyperlink>
      <w:r>
        <w:rPr>
          <w:sz w:val="24"/>
        </w:rPr>
        <w:t xml:space="preserve"> настоящей статьи, не может превышать два года со дня окончания действия договора аренды.</w:t>
      </w:r>
    </w:p>
    <w:p>
      <w:pPr>
        <w:pStyle w:val="0"/>
        <w:jc w:val="both"/>
      </w:pPr>
      <w:r>
        <w:rPr>
          <w:sz w:val="24"/>
        </w:rPr>
        <w:t xml:space="preserve">(часть 5 введена Федеральным </w:t>
      </w:r>
      <w:hyperlink w:history="0" r:id="rId646" w:tooltip="Федеральный закон от 19.12.2016 N 458-ФЗ &quot;О внесении изменений в статьи 28.1 и 28.2 Федерального закона &quot;О теплоснабжении&quot; и статьи 41.1 и 41.2 Федерального закона &quot;О водоснабжении и водоотведении&quot; {КонсультантПлюс}">
        <w:r>
          <w:rPr>
            <w:sz w:val="24"/>
            <w:color w:val="0000ff"/>
          </w:rPr>
          <w:t xml:space="preserve">законом</w:t>
        </w:r>
      </w:hyperlink>
      <w:r>
        <w:rPr>
          <w:sz w:val="24"/>
        </w:rPr>
        <w:t xml:space="preserve"> от 19.12.2016 N 458-ФЗ)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41.3 (в ред. ФЗ от 03.11.2015 N 307-ФЗ) </w:t>
            </w:r>
            <w:hyperlink w:history="0" r:id="rId64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распространяется</w:t>
              </w:r>
            </w:hyperlink>
            <w:r>
              <w:rPr>
                <w:sz w:val="24"/>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1. Арендатор по договору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обязан:</w:t>
      </w:r>
    </w:p>
    <w:p>
      <w:pPr>
        <w:pStyle w:val="0"/>
        <w:spacing w:before="240" w:lineRule="auto"/>
        <w:ind w:firstLine="540"/>
        <w:jc w:val="both"/>
      </w:pPr>
      <w:r>
        <w:rPr>
          <w:sz w:val="24"/>
        </w:rPr>
        <w:t xml:space="preserve">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pPr>
        <w:pStyle w:val="0"/>
        <w:spacing w:before="240" w:lineRule="auto"/>
        <w:ind w:firstLine="540"/>
        <w:jc w:val="both"/>
      </w:pPr>
      <w:r>
        <w:rPr>
          <w:sz w:val="24"/>
        </w:rPr>
        <w:t xml:space="preserve">2) достигнуть плановые значения показателей надежности, качества, энергетической эффективности;</w:t>
      </w:r>
    </w:p>
    <w:p>
      <w:pPr>
        <w:pStyle w:val="0"/>
        <w:spacing w:before="240" w:lineRule="auto"/>
        <w:ind w:firstLine="540"/>
        <w:jc w:val="both"/>
      </w:pPr>
      <w:r>
        <w:rPr>
          <w:sz w:val="24"/>
        </w:rPr>
        <w:t xml:space="preserve">3) поддерживать системы и (или) объекты, указанные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в исправном состоянии, проводить их текущий ремонт и капитальный ремонт, нести расходы на их содержание;</w:t>
      </w:r>
    </w:p>
    <w:p>
      <w:pPr>
        <w:pStyle w:val="0"/>
        <w:spacing w:before="240" w:lineRule="auto"/>
        <w:ind w:firstLine="540"/>
        <w:jc w:val="both"/>
      </w:pPr>
      <w:r>
        <w:rPr>
          <w:sz w:val="24"/>
        </w:rPr>
        <w:t xml:space="preserve">4) вносить арендодателю арендную плату в объеме и в сроки, которые предусмотрены договором аренды;</w:t>
      </w:r>
    </w:p>
    <w:p>
      <w:pPr>
        <w:pStyle w:val="0"/>
        <w:spacing w:before="240" w:lineRule="auto"/>
        <w:ind w:firstLine="540"/>
        <w:jc w:val="both"/>
      </w:pPr>
      <w:r>
        <w:rPr>
          <w:sz w:val="24"/>
        </w:rPr>
        <w:t xml:space="preserve">5) разрешать представителям арендодателя проводить осмотр имущества в соответствии с условиями, установленными договором аренды;</w:t>
      </w:r>
    </w:p>
    <w:bookmarkStart w:id="1308" w:name="P1308"/>
    <w:bookmarkEnd w:id="1308"/>
    <w:p>
      <w:pPr>
        <w:pStyle w:val="0"/>
        <w:spacing w:before="240" w:lineRule="auto"/>
        <w:ind w:firstLine="540"/>
        <w:jc w:val="both"/>
      </w:pPr>
      <w:r>
        <w:rPr>
          <w:sz w:val="24"/>
        </w:rPr>
        <w:t xml:space="preserve">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 энергии (мощности) арендатору;</w:t>
      </w:r>
    </w:p>
    <w:p>
      <w:pPr>
        <w:pStyle w:val="0"/>
        <w:jc w:val="both"/>
      </w:pPr>
      <w:r>
        <w:rPr>
          <w:sz w:val="24"/>
        </w:rPr>
        <w:t xml:space="preserve">(п. 6 введен Федеральным </w:t>
      </w:r>
      <w:hyperlink w:history="0" r:id="rId64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w:t>
      </w:r>
      <w:hyperlink w:history="0" w:anchor="P1317"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r>
          <w:rPr>
            <w:sz w:val="24"/>
            <w:color w:val="0000ff"/>
          </w:rPr>
          <w:t xml:space="preserve">частями 3</w:t>
        </w:r>
      </w:hyperlink>
      <w:r>
        <w:rPr>
          <w:sz w:val="24"/>
        </w:rPr>
        <w:t xml:space="preserve"> - </w:t>
      </w:r>
      <w:hyperlink w:history="0" w:anchor="P1327" w:tooltip="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1 настоящего Федерального закона.">
        <w:r>
          <w:rPr>
            <w:sz w:val="24"/>
            <w:color w:val="0000ff"/>
          </w:rPr>
          <w:t xml:space="preserve">8</w:t>
        </w:r>
      </w:hyperlink>
      <w:r>
        <w:rPr>
          <w:sz w:val="24"/>
        </w:rPr>
        <w:t xml:space="preserve"> настоящей статьи;</w:t>
      </w:r>
    </w:p>
    <w:p>
      <w:pPr>
        <w:pStyle w:val="0"/>
        <w:jc w:val="both"/>
      </w:pPr>
      <w:r>
        <w:rPr>
          <w:sz w:val="24"/>
        </w:rPr>
        <w:t xml:space="preserve">(п. 7 введен Федеральным </w:t>
      </w:r>
      <w:hyperlink w:history="0" r:id="rId64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1312" w:name="P1312"/>
    <w:bookmarkEnd w:id="1312"/>
    <w:p>
      <w:pPr>
        <w:pStyle w:val="0"/>
        <w:spacing w:before="240" w:lineRule="auto"/>
        <w:ind w:firstLine="540"/>
        <w:jc w:val="both"/>
      </w:pPr>
      <w:r>
        <w:rPr>
          <w:sz w:val="24"/>
        </w:rPr>
        <w:t xml:space="preserve">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
    <w:p>
      <w:pPr>
        <w:pStyle w:val="0"/>
        <w:jc w:val="both"/>
      </w:pPr>
      <w:r>
        <w:rPr>
          <w:sz w:val="24"/>
        </w:rPr>
        <w:t xml:space="preserve">(п. 8 введен Федеральным </w:t>
      </w:r>
      <w:hyperlink w:history="0" r:id="rId65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отношении заключенных до 01.01.2014 договоров аренды объектов водоснабжения и водоотведения государственной или муниципальной собственности ограничения, предусмотренные ч. 2 ст. 41.3, не применяются (ФЗ от 07.05.2013 </w:t>
            </w:r>
            <w:hyperlink w:history="0" r:id="rId651" w:tooltip="Федеральный закон от 07.05.2013 N 103-ФЗ (ред. от 03.07.2016) &quot;О внесении изменений в Федеральный закон &quot;О концессионных соглашениях&quot; и отдельные законодательные акты Российской Федерации&quot; {КонсультантПлюс}">
              <w:r>
                <w:rPr>
                  <w:sz w:val="24"/>
                  <w:color w:val="0000ff"/>
                </w:rPr>
                <w:t xml:space="preserve">N 103-ФЗ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Арендатор не вправе передавать свои права и обязанности по договору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
    <w:bookmarkStart w:id="1317" w:name="P1317"/>
    <w:bookmarkEnd w:id="1317"/>
    <w:p>
      <w:pPr>
        <w:pStyle w:val="0"/>
        <w:spacing w:before="240" w:lineRule="auto"/>
        <w:ind w:firstLine="540"/>
        <w:jc w:val="both"/>
      </w:pPr>
      <w:r>
        <w:rPr>
          <w:sz w:val="24"/>
        </w:rPr>
        <w:t xml:space="preserve">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pPr>
        <w:pStyle w:val="0"/>
        <w:jc w:val="both"/>
      </w:pPr>
      <w:r>
        <w:rPr>
          <w:sz w:val="24"/>
        </w:rPr>
        <w:t xml:space="preserve">(часть 3 введена Федеральным </w:t>
      </w:r>
      <w:hyperlink w:history="0" r:id="rId65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pPr>
        <w:pStyle w:val="0"/>
        <w:jc w:val="both"/>
      </w:pPr>
      <w:r>
        <w:rPr>
          <w:sz w:val="24"/>
        </w:rPr>
        <w:t xml:space="preserve">(часть 4 введена Федеральным </w:t>
      </w:r>
      <w:hyperlink w:history="0" r:id="rId6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1321" w:name="P1321"/>
    <w:bookmarkEnd w:id="1321"/>
    <w:p>
      <w:pPr>
        <w:pStyle w:val="0"/>
        <w:spacing w:before="240" w:lineRule="auto"/>
        <w:ind w:firstLine="540"/>
        <w:jc w:val="both"/>
      </w:pPr>
      <w:r>
        <w:rPr>
          <w:sz w:val="24"/>
        </w:rPr>
        <w:t xml:space="preserve">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pPr>
        <w:pStyle w:val="0"/>
        <w:jc w:val="both"/>
      </w:pPr>
      <w:r>
        <w:rPr>
          <w:sz w:val="24"/>
        </w:rPr>
        <w:t xml:space="preserve">(часть 5 введена Федеральным </w:t>
      </w:r>
      <w:hyperlink w:history="0" r:id="rId65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6. Предоставляемые арендатором в соответствии с </w:t>
      </w:r>
      <w:hyperlink w:history="0" w:anchor="P1317"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r>
          <w:rPr>
            <w:sz w:val="24"/>
            <w:color w:val="0000ff"/>
          </w:rPr>
          <w:t xml:space="preserve">частями 3</w:t>
        </w:r>
      </w:hyperlink>
      <w:r>
        <w:rPr>
          <w:sz w:val="24"/>
        </w:rPr>
        <w:t xml:space="preserve"> - </w:t>
      </w:r>
      <w:hyperlink w:history="0" w:anchor="P1321" w:tooltip="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
        <w:r>
          <w:rPr>
            <w:sz w:val="24"/>
            <w:color w:val="0000ff"/>
          </w:rPr>
          <w:t xml:space="preserve">5</w:t>
        </w:r>
      </w:hyperlink>
      <w:r>
        <w:rPr>
          <w:sz w:val="24"/>
        </w:rP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pPr>
        <w:pStyle w:val="0"/>
        <w:jc w:val="both"/>
      </w:pPr>
      <w:r>
        <w:rPr>
          <w:sz w:val="24"/>
        </w:rPr>
        <w:t xml:space="preserve">(часть 6 введена Федеральным </w:t>
      </w:r>
      <w:hyperlink w:history="0" r:id="rId65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7. Срок действия новых банковских гарантий, которые должны быть предоставлены арендатором, определяется в соответствии с </w:t>
      </w:r>
      <w:hyperlink w:history="0" w:anchor="P1270" w:tooltip="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
        <w:r>
          <w:rPr>
            <w:sz w:val="24"/>
            <w:color w:val="0000ff"/>
          </w:rPr>
          <w:t xml:space="preserve">частью 29 статьи 41.1</w:t>
        </w:r>
      </w:hyperlink>
      <w:r>
        <w:rPr>
          <w:sz w:val="24"/>
        </w:rP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pPr>
        <w:pStyle w:val="0"/>
        <w:jc w:val="both"/>
      </w:pPr>
      <w:r>
        <w:rPr>
          <w:sz w:val="24"/>
        </w:rPr>
        <w:t xml:space="preserve">(часть 7 введена Федеральным </w:t>
      </w:r>
      <w:hyperlink w:history="0" r:id="rId65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bookmarkStart w:id="1327" w:name="P1327"/>
    <w:bookmarkEnd w:id="1327"/>
    <w:p>
      <w:pPr>
        <w:pStyle w:val="0"/>
        <w:spacing w:before="240" w:lineRule="auto"/>
        <w:ind w:firstLine="540"/>
        <w:jc w:val="both"/>
      </w:pPr>
      <w:r>
        <w:rPr>
          <w:sz w:val="24"/>
        </w:rPr>
        <w:t xml:space="preserve">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w:t>
      </w:r>
      <w:hyperlink w:history="0" w:anchor="P1195" w:tooltip="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w:r>
          <w:rPr>
            <w:sz w:val="24"/>
            <w:color w:val="0000ff"/>
          </w:rPr>
          <w:t xml:space="preserve">статьи 41.1</w:t>
        </w:r>
      </w:hyperlink>
      <w:r>
        <w:rPr>
          <w:sz w:val="24"/>
        </w:rPr>
        <w:t xml:space="preserve"> настоящего Федерального закона.</w:t>
      </w:r>
    </w:p>
    <w:p>
      <w:pPr>
        <w:pStyle w:val="0"/>
        <w:jc w:val="both"/>
      </w:pPr>
      <w:r>
        <w:rPr>
          <w:sz w:val="24"/>
        </w:rPr>
        <w:t xml:space="preserve">(часть 8 введена Федеральным </w:t>
      </w:r>
      <w:hyperlink w:history="0" r:id="rId65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41.4 (в ред. ФЗ от 03.11.2015 N 307-ФЗ) </w:t>
            </w:r>
            <w:hyperlink w:history="0" r:id="rId65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распространяется</w:t>
              </w:r>
            </w:hyperlink>
            <w:r>
              <w:rPr>
                <w:sz w:val="24"/>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1. Договор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pPr>
        <w:pStyle w:val="0"/>
        <w:spacing w:before="240" w:lineRule="auto"/>
        <w:ind w:firstLine="540"/>
        <w:jc w:val="both"/>
      </w:pPr>
      <w:r>
        <w:rPr>
          <w:sz w:val="24"/>
        </w:rPr>
        <w:t xml:space="preserve">2. Существенными нарушениями арендатором условий договора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являются:</w:t>
      </w:r>
    </w:p>
    <w:p>
      <w:pPr>
        <w:pStyle w:val="0"/>
        <w:spacing w:before="240" w:lineRule="auto"/>
        <w:ind w:firstLine="540"/>
        <w:jc w:val="both"/>
      </w:pPr>
      <w:r>
        <w:rPr>
          <w:sz w:val="24"/>
        </w:rPr>
        <w:t xml:space="preserve">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pPr>
        <w:pStyle w:val="0"/>
        <w:spacing w:before="240" w:lineRule="auto"/>
        <w:ind w:firstLine="540"/>
        <w:jc w:val="both"/>
      </w:pPr>
      <w:r>
        <w:rPr>
          <w:sz w:val="24"/>
        </w:rPr>
        <w:t xml:space="preserve">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bookmarkStart w:id="1338" w:name="P1338"/>
    <w:bookmarkEnd w:id="1338"/>
    <w:p>
      <w:pPr>
        <w:pStyle w:val="0"/>
        <w:spacing w:before="240" w:lineRule="auto"/>
        <w:ind w:firstLine="540"/>
        <w:jc w:val="both"/>
      </w:pPr>
      <w:r>
        <w:rPr>
          <w:sz w:val="24"/>
        </w:rPr>
        <w:t xml:space="preserve">3. Договор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pPr>
        <w:pStyle w:val="0"/>
        <w:spacing w:before="240" w:lineRule="auto"/>
        <w:ind w:firstLine="540"/>
        <w:jc w:val="both"/>
      </w:pPr>
      <w:r>
        <w:rPr>
          <w:sz w:val="24"/>
        </w:rPr>
        <w:t xml:space="preserve">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pPr>
        <w:pStyle w:val="0"/>
        <w:spacing w:before="240" w:lineRule="auto"/>
        <w:ind w:firstLine="540"/>
        <w:jc w:val="both"/>
      </w:pPr>
      <w:r>
        <w:rPr>
          <w:sz w:val="24"/>
        </w:rPr>
        <w:t xml:space="preserve">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
    <w:p>
      <w:pPr>
        <w:pStyle w:val="0"/>
        <w:spacing w:before="240" w:lineRule="auto"/>
        <w:ind w:firstLine="540"/>
        <w:jc w:val="both"/>
      </w:pPr>
      <w:r>
        <w:rPr>
          <w:sz w:val="24"/>
        </w:rPr>
        <w:t xml:space="preserve">3) незаключение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pPr>
        <w:pStyle w:val="0"/>
        <w:jc w:val="both"/>
      </w:pPr>
      <w:r>
        <w:rPr>
          <w:sz w:val="24"/>
        </w:rPr>
        <w:t xml:space="preserve">(часть 3 введена Федеральным </w:t>
      </w:r>
      <w:hyperlink w:history="0" r:id="rId6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history="0" w:anchor="P1338" w:tooltip="3. Договор аренды систем и (или) объектов, указанных в части 1 статьи 41.1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
        <w:r>
          <w:rPr>
            <w:sz w:val="24"/>
            <w:color w:val="0000ff"/>
          </w:rPr>
          <w:t xml:space="preserve">частью 3</w:t>
        </w:r>
      </w:hyperlink>
      <w:r>
        <w:rPr>
          <w:sz w:val="24"/>
        </w:rPr>
        <w:t xml:space="preserve"> настоящей статьи оснований, либо при неполучении арендодателем в срок, установленный </w:t>
      </w:r>
      <w:hyperlink w:history="0" w:anchor="P1317"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r>
          <w:rPr>
            <w:sz w:val="24"/>
            <w:color w:val="0000ff"/>
          </w:rPr>
          <w:t xml:space="preserve">частью 3 статьи 41.3</w:t>
        </w:r>
      </w:hyperlink>
      <w:r>
        <w:rPr>
          <w:sz w:val="24"/>
        </w:rP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pPr>
        <w:pStyle w:val="0"/>
        <w:jc w:val="both"/>
      </w:pPr>
      <w:r>
        <w:rPr>
          <w:sz w:val="24"/>
        </w:rPr>
        <w:t xml:space="preserve">(часть 4 введена Федеральным </w:t>
      </w:r>
      <w:hyperlink w:history="0" r:id="rId66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history="0" w:anchor="P1197"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r>
          <w:rPr>
            <w:sz w:val="24"/>
            <w:color w:val="0000ff"/>
          </w:rPr>
          <w:t xml:space="preserve">части 1 статьи 41.1</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66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spacing w:before="240" w:lineRule="auto"/>
        <w:ind w:firstLine="540"/>
        <w:jc w:val="both"/>
      </w:pPr>
      <w:r>
        <w:rPr>
          <w:sz w:val="24"/>
        </w:rPr>
        <w:t xml:space="preserve">6. Договор аренды считается расторгнутым по истечении 30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pPr>
        <w:pStyle w:val="0"/>
        <w:jc w:val="both"/>
      </w:pPr>
      <w:r>
        <w:rPr>
          <w:sz w:val="24"/>
        </w:rPr>
        <w:t xml:space="preserve">(часть 6 введена Федеральным </w:t>
      </w:r>
      <w:hyperlink w:history="0" r:id="rId6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ind w:firstLine="540"/>
        <w:jc w:val="both"/>
      </w:pPr>
      <w:r>
        <w:rPr>
          <w:sz w:val="24"/>
        </w:rPr>
      </w:r>
    </w:p>
    <w:p>
      <w:pPr>
        <w:pStyle w:val="2"/>
        <w:outlineLvl w:val="0"/>
        <w:jc w:val="center"/>
      </w:pPr>
      <w:r>
        <w:rPr>
          <w:sz w:val="24"/>
        </w:rPr>
        <w:t xml:space="preserve">Глава 7.2. ОСОБЕННОСТИ ИСПОЛНЕНИЯ ДОГОВОРОВ,</w:t>
      </w:r>
    </w:p>
    <w:p>
      <w:pPr>
        <w:pStyle w:val="2"/>
        <w:jc w:val="center"/>
      </w:pPr>
      <w:r>
        <w:rPr>
          <w:sz w:val="24"/>
        </w:rPr>
        <w:t xml:space="preserve">ПРЕДУСМАТРИВАЮЩИХ ОТЧУЖДЕНИЕ ЗАКРЫТЫХ ЦЕНТРАЛИЗОВАННЫХ СИСТЕМ</w:t>
      </w:r>
    </w:p>
    <w:p>
      <w:pPr>
        <w:pStyle w:val="2"/>
        <w:jc w:val="center"/>
      </w:pPr>
      <w:r>
        <w:rPr>
          <w:sz w:val="24"/>
        </w:rPr>
        <w:t xml:space="preserve">ГОРЯЧЕГО ВОДОСНАБЖЕНИЯ И ОТДЕЛЬНЫХ ОБЪЕКТОВ ТАКИХ СИСТЕМ,</w:t>
      </w:r>
    </w:p>
    <w:p>
      <w:pPr>
        <w:pStyle w:val="2"/>
        <w:jc w:val="center"/>
      </w:pPr>
      <w:r>
        <w:rPr>
          <w:sz w:val="24"/>
        </w:rPr>
        <w:t xml:space="preserve">ЗАКРЕПЛЕННЫХ НА ПРАВЕ ХОЗЯЙСТВЕННОГО ВЕДЕНИЯ ЗА ГОСУДАРСТВЕННЫМИ</w:t>
      </w:r>
    </w:p>
    <w:p>
      <w:pPr>
        <w:pStyle w:val="2"/>
        <w:jc w:val="center"/>
      </w:pPr>
      <w:r>
        <w:rPr>
          <w:sz w:val="24"/>
        </w:rPr>
        <w:t xml:space="preserve">ИЛИ МУНИЦИПАЛЬНЫМИ УНИТАРНЫМИ ПРЕДПРИЯТИЯМИ ЛИБО НА ПРАВЕ</w:t>
      </w:r>
    </w:p>
    <w:p>
      <w:pPr>
        <w:pStyle w:val="2"/>
        <w:jc w:val="center"/>
      </w:pPr>
      <w:r>
        <w:rPr>
          <w:sz w:val="24"/>
        </w:rPr>
        <w:t xml:space="preserve">ОПЕРАТИВНОГО УПРАВЛЕНИЯ ЗА КАЗЕННЫМИ ПРЕДПРИЯТИЯМИ, А ТАКЖЕ</w:t>
      </w:r>
    </w:p>
    <w:p>
      <w:pPr>
        <w:pStyle w:val="2"/>
        <w:jc w:val="center"/>
      </w:pPr>
      <w:r>
        <w:rPr>
          <w:sz w:val="24"/>
        </w:rPr>
        <w:t xml:space="preserve">ПРИНАДЛЕЖАЩИХ НА ПРАВЕ СОБСТВЕННОСТИ ХОЗЯЙСТВЕННЫМ ОБЩЕСТВАМ,</w:t>
      </w:r>
    </w:p>
    <w:p>
      <w:pPr>
        <w:pStyle w:val="2"/>
        <w:jc w:val="center"/>
      </w:pPr>
      <w:r>
        <w:rPr>
          <w:sz w:val="24"/>
        </w:rPr>
        <w:t xml:space="preserve">В УСТАВНОМ КАПИТАЛЕ КОТОРЫХ ДОЛЯ УЧАСТИЯ РОССИЙСКОЙ ФЕДЕРАЦИИ,</w:t>
      </w:r>
    </w:p>
    <w:p>
      <w:pPr>
        <w:pStyle w:val="2"/>
        <w:jc w:val="center"/>
      </w:pPr>
      <w:r>
        <w:rPr>
          <w:sz w:val="24"/>
        </w:rPr>
        <w:t xml:space="preserve">И (ИЛИ) СУБЪЕКТА РОССИЙСКОЙ ФЕДЕРАЦИИ, И (ИЛИ) МУНИЦИПАЛЬНОГО</w:t>
      </w:r>
    </w:p>
    <w:p>
      <w:pPr>
        <w:pStyle w:val="2"/>
        <w:jc w:val="center"/>
      </w:pPr>
      <w:r>
        <w:rPr>
          <w:sz w:val="24"/>
        </w:rPr>
        <w:t xml:space="preserve">ОБРАЗОВАНИЯ ПРЕВЫШАЕТ ПЯТЬДЕСЯТ ПРОЦЕНТОВ, ЛИБО ИХ ДОЧЕРНИМ</w:t>
      </w:r>
    </w:p>
    <w:p>
      <w:pPr>
        <w:pStyle w:val="2"/>
        <w:jc w:val="center"/>
      </w:pPr>
      <w:r>
        <w:rPr>
          <w:sz w:val="24"/>
        </w:rPr>
        <w:t xml:space="preserve">ХОЗЯЙСТВЕННЫМ ОБЩЕСТВАМ, В УСТАВНОМ КАПИТАЛЕ КОТОРЫХ</w:t>
      </w:r>
    </w:p>
    <w:p>
      <w:pPr>
        <w:pStyle w:val="2"/>
        <w:jc w:val="center"/>
      </w:pPr>
      <w:r>
        <w:rPr>
          <w:sz w:val="24"/>
        </w:rPr>
        <w:t xml:space="preserve">ИМ ПРИНАДЛЕЖИТ БОЛЕЕ ПЯТИДЕСЯТИ ПРОЦЕНТОВ</w:t>
      </w:r>
    </w:p>
    <w:p>
      <w:pPr>
        <w:pStyle w:val="0"/>
        <w:jc w:val="center"/>
      </w:pPr>
      <w:r>
        <w:rPr>
          <w:sz w:val="24"/>
        </w:rPr>
      </w:r>
    </w:p>
    <w:p>
      <w:pPr>
        <w:pStyle w:val="0"/>
        <w:jc w:val="center"/>
      </w:pPr>
      <w:r>
        <w:rPr>
          <w:sz w:val="24"/>
        </w:rPr>
        <w:t xml:space="preserve">(введена Федеральным </w:t>
      </w:r>
      <w:hyperlink w:history="0" r:id="rId663"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22.04.2024 N 94-ФЗ)</w:t>
      </w:r>
    </w:p>
    <w:p>
      <w:pPr>
        <w:pStyle w:val="0"/>
        <w:ind w:firstLine="540"/>
        <w:jc w:val="both"/>
      </w:pPr>
      <w:r>
        <w:rPr>
          <w:sz w:val="24"/>
        </w:rPr>
      </w:r>
    </w:p>
    <w:p>
      <w:pPr>
        <w:pStyle w:val="2"/>
        <w:outlineLvl w:val="1"/>
        <w:ind w:firstLine="540"/>
        <w:jc w:val="both"/>
      </w:pPr>
      <w:r>
        <w:rPr>
          <w:sz w:val="24"/>
        </w:rPr>
        <w:t xml:space="preserve">Статья 41.5. Особенности исполнения договоров, предусматривающих отчуждение закрытых централизованных систем горячего водоснабжения и отдельных объектов таких систем, закрепленных на праве хозяйственного ведения за государственными или муниципальными унитарными предприятиями либо на праве оперативного управления за казенными предприятиями</w:t>
      </w:r>
    </w:p>
    <w:p>
      <w:pPr>
        <w:pStyle w:val="0"/>
        <w:ind w:firstLine="540"/>
        <w:jc w:val="both"/>
      </w:pPr>
      <w:r>
        <w:rPr>
          <w:sz w:val="24"/>
        </w:rPr>
      </w:r>
    </w:p>
    <w:p>
      <w:pPr>
        <w:pStyle w:val="0"/>
        <w:ind w:firstLine="540"/>
        <w:jc w:val="both"/>
      </w:pPr>
      <w:r>
        <w:rPr>
          <w:sz w:val="24"/>
        </w:rPr>
        <w:t xml:space="preserve">(введена Федеральным </w:t>
      </w:r>
      <w:hyperlink w:history="0" r:id="rId664"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22.04.2024 N 94-ФЗ)</w:t>
      </w:r>
    </w:p>
    <w:p>
      <w:pPr>
        <w:pStyle w:val="0"/>
        <w:ind w:firstLine="540"/>
        <w:jc w:val="both"/>
      </w:pPr>
      <w:r>
        <w:rPr>
          <w:sz w:val="24"/>
        </w:rPr>
      </w:r>
    </w:p>
    <w:bookmarkStart w:id="1369" w:name="P1369"/>
    <w:bookmarkEnd w:id="1369"/>
    <w:p>
      <w:pPr>
        <w:pStyle w:val="0"/>
        <w:ind w:firstLine="540"/>
        <w:jc w:val="both"/>
      </w:pPr>
      <w:r>
        <w:rPr>
          <w:sz w:val="24"/>
        </w:rPr>
        <w:t xml:space="preserve">1. Государственная регистрация ограничений (обременений) права собственности на отчуждаемые в соответствии со </w:t>
      </w:r>
      <w:hyperlink w:history="0" r:id="rId66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статьей 19.1</w:t>
        </w:r>
      </w:hyperlink>
      <w:r>
        <w:rPr>
          <w:sz w:val="24"/>
        </w:rPr>
        <w:t xml:space="preserve"> Федерального закона от 14 ноября 2002 года N 161-ФЗ "О государственных и муниципальных унитарных предприятиях"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оперативного управления закрытые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pPr>
        <w:pStyle w:val="0"/>
        <w:spacing w:before="240" w:lineRule="auto"/>
        <w:ind w:firstLine="540"/>
        <w:jc w:val="both"/>
      </w:pPr>
      <w:r>
        <w:rPr>
          <w:sz w:val="24"/>
        </w:rPr>
        <w:t xml:space="preserve">2. Контроль за исполнением условий инвестиционных обязательств, предусмотренных Федеральным </w:t>
      </w:r>
      <w:hyperlink w:history="0" r:id="rId666"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закрытых централизованных систем горячего водоснабжения и отдельных объектов таких систем осуществляется в соответствии с настоящим Федеральным законом и </w:t>
      </w:r>
      <w:hyperlink w:history="0" r:id="rId667"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порядком</w:t>
        </w:r>
      </w:hyperlink>
      <w:r>
        <w:rPr>
          <w:sz w:val="24"/>
        </w:rPr>
        <w:t xml:space="preserve"> разработки, утверждения и корректировки инвестиционных программ организаций, осуществляющих горячее водоснабжение, </w:t>
      </w:r>
      <w:hyperlink w:history="0" r:id="rId668"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требований</w:t>
        </w:r>
      </w:hyperlink>
      <w:r>
        <w:rPr>
          <w:sz w:val="24"/>
        </w:rPr>
        <w:t xml:space="preserve"> к содержанию этих инвестиционных программ, </w:t>
      </w:r>
      <w:hyperlink w:history="0" r:id="rId669"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порядком</w:t>
        </w:r>
      </w:hyperlink>
      <w:r>
        <w:rPr>
          <w:sz w:val="24"/>
        </w:rPr>
        <w:t xml:space="preserve"> рассмотрения разногласий при утверждении этих инвестиционных программ и </w:t>
      </w:r>
      <w:hyperlink w:history="0" r:id="rId670" w:tooltip="Постановление Правительства РФ от 29.07.2013 N 641 (ред. от 30.05.2026)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КонсультантПлюс}">
        <w:r>
          <w:rPr>
            <w:sz w:val="24"/>
            <w:color w:val="0000ff"/>
          </w:rPr>
          <w:t xml:space="preserve">порядком</w:t>
        </w:r>
      </w:hyperlink>
      <w:r>
        <w:rPr>
          <w:sz w:val="24"/>
        </w:rPr>
        <w:t xml:space="preserve"> осуществления контроля за их выполнением, которые предусмотрены нормативными правовыми актами Российской Федерации в сфере водоснабжения и водоотведения.</w:t>
      </w:r>
    </w:p>
    <w:p>
      <w:pPr>
        <w:pStyle w:val="0"/>
        <w:spacing w:before="240" w:lineRule="auto"/>
        <w:ind w:firstLine="540"/>
        <w:jc w:val="both"/>
      </w:pPr>
      <w:r>
        <w:rPr>
          <w:sz w:val="24"/>
        </w:rPr>
        <w:t xml:space="preserve">3. Контроль за исполнением условий эксплуатационных обязательств, предусмотренных Федеральным </w:t>
      </w:r>
      <w:hyperlink w:history="0" r:id="rId671"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закрытых централизованных систем горячего водоснабжения и отдельных объектов таких систем осуществляется органами государственной власти, органами местного самоуправления, осуществляющими полномочия собственника отчуждаемого государственного или муниципального имущества, либо иными органами государственной власти, органами местного самоуправления, уполномоченными в установленном порядке. Порядок осуществления контроля за исполнением условий эксплуатационных обязательств устанавливается органами государственной власти, органами местного самоуправления самостоятельно.</w:t>
      </w:r>
    </w:p>
    <w:p>
      <w:pPr>
        <w:pStyle w:val="0"/>
        <w:spacing w:before="240" w:lineRule="auto"/>
        <w:ind w:firstLine="540"/>
        <w:jc w:val="both"/>
      </w:pPr>
      <w:r>
        <w:rPr>
          <w:sz w:val="24"/>
        </w:rPr>
        <w:t xml:space="preserve">4. В случае существенного нарушения инвестиционного обязательства и (или) эксплуатационного обязательства, предусмотренных Федеральным </w:t>
      </w:r>
      <w:hyperlink w:history="0" r:id="rId672"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 ноября 2002 года N 161-ФЗ "О государственных и муниципальных унитарных предприятиях", собственником и (или) законным владельцем указанного в </w:t>
      </w:r>
      <w:hyperlink w:history="0" w:anchor="P1369" w:tooltip="1. Государственная регистрация ограничений (обременений) права собственности на отчуждаемые в соответствии со статьей 19.1 Федерального закона от 14 ноября 2002 года N 161-ФЗ &quot;О государственных и муниципальных унитарных предприятиях&quot;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оперативного управления закрытые централизованные системы горячего водоснабжения и отдельные объекты таких систем, являю...">
        <w:r>
          <w:rPr>
            <w:sz w:val="24"/>
            <w:color w:val="0000ff"/>
          </w:rPr>
          <w:t xml:space="preserve">части 1</w:t>
        </w:r>
      </w:hyperlink>
      <w:r>
        <w:rPr>
          <w:sz w:val="24"/>
        </w:rP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вправе обратиться в суд с иском об изъятии посредством выкупа имущества, которое указано в </w:t>
      </w:r>
      <w:hyperlink w:history="0" w:anchor="P1369" w:tooltip="1. Государственная регистрация ограничений (обременений) права собственности на отчуждаемые в соответствии со статьей 19.1 Федерального закона от 14 ноября 2002 года N 161-ФЗ &quot;О государственных и муниципальных унитарных предприятиях&quot;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оперативного управления закрытые централизованные системы горячего водоснабжения и отдельные объекты таких систем, являю...">
        <w:r>
          <w:rPr>
            <w:sz w:val="24"/>
            <w:color w:val="0000ff"/>
          </w:rPr>
          <w:t xml:space="preserve">части 1</w:t>
        </w:r>
      </w:hyperlink>
      <w:r>
        <w:rPr>
          <w:sz w:val="24"/>
        </w:rP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w:history="0" r:id="rId673" w:tooltip="Федеральный закон от 29.07.1998 N 135-ФЗ (ред. от 31.07.2025)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pPr>
        <w:pStyle w:val="0"/>
        <w:ind w:firstLine="540"/>
        <w:jc w:val="both"/>
      </w:pPr>
      <w:r>
        <w:rPr>
          <w:sz w:val="24"/>
        </w:rPr>
      </w:r>
    </w:p>
    <w:p>
      <w:pPr>
        <w:pStyle w:val="2"/>
        <w:outlineLvl w:val="1"/>
        <w:ind w:firstLine="540"/>
        <w:jc w:val="both"/>
      </w:pPr>
      <w:r>
        <w:rPr>
          <w:sz w:val="24"/>
        </w:rPr>
        <w:t xml:space="preserve">Статья 41.6. Особенности исполнения договоров, предусматривающих отчуждение закрытых централизованных систем горячего водоснабжения и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674" w:tooltip="Федеральный закон от 22.04.2024 N 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22.04.2024 N 94-ФЗ)</w:t>
      </w:r>
    </w:p>
    <w:p>
      <w:pPr>
        <w:pStyle w:val="0"/>
        <w:ind w:firstLine="540"/>
        <w:jc w:val="both"/>
      </w:pPr>
      <w:r>
        <w:rPr>
          <w:sz w:val="24"/>
        </w:rPr>
      </w:r>
    </w:p>
    <w:bookmarkStart w:id="1378" w:name="P1378"/>
    <w:bookmarkEnd w:id="1378"/>
    <w:p>
      <w:pPr>
        <w:pStyle w:val="0"/>
        <w:ind w:firstLine="540"/>
        <w:jc w:val="both"/>
      </w:pPr>
      <w:r>
        <w:rPr>
          <w:sz w:val="24"/>
        </w:rPr>
        <w:t xml:space="preserve">1. Государственная регистрация ограничений (обременений) права собственности на отчуждаемые в соответствии с частью 2 статьи 17.2 Федерального </w:t>
      </w:r>
      <w:hyperlink w:history="0" r:id="rId675" w:tooltip="Федеральный закон от 26.07.2006 N 135-ФЗ (ред. от 08.03.2026, с изм. от 29.04.2026) &quot;О защите конкуренции&quot; {КонсультантПлюс}">
        <w:r>
          <w:rPr>
            <w:sz w:val="24"/>
            <w:color w:val="0000ff"/>
          </w:rPr>
          <w:t xml:space="preserve">закона</w:t>
        </w:r>
      </w:hyperlink>
      <w:r>
        <w:rPr>
          <w:sz w:val="24"/>
        </w:rPr>
        <w:t xml:space="preserve"> от 26 июля 2006 года N 135-ФЗ "О защите конкуренции"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 более пятидесяти процентов, закрытые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pPr>
        <w:pStyle w:val="0"/>
        <w:spacing w:before="240" w:lineRule="auto"/>
        <w:ind w:firstLine="540"/>
        <w:jc w:val="both"/>
      </w:pPr>
      <w:r>
        <w:rPr>
          <w:sz w:val="24"/>
        </w:rPr>
        <w:t xml:space="preserve">2. В случае существенного нарушения инвестиционного обязательства и (или) эксплуатационного обязательства, предусмотренных Федеральным </w:t>
      </w:r>
      <w:hyperlink w:history="0" r:id="rId676" w:tooltip="Федеральный закон от 26.07.2006 N 135-ФЗ (ред. от 08.03.2026, с изм. от 29.04.2026) &quot;О защите конкуренции&quot; {КонсультантПлюс}">
        <w:r>
          <w:rPr>
            <w:sz w:val="24"/>
            <w:color w:val="0000ff"/>
          </w:rPr>
          <w:t xml:space="preserve">законом</w:t>
        </w:r>
      </w:hyperlink>
      <w:r>
        <w:rPr>
          <w:sz w:val="24"/>
        </w:rPr>
        <w:t xml:space="preserve"> от 26 июля 2006 года N 135-ФЗ "О защите конкуренции", собственником и (или) законным владельцем указанного в </w:t>
      </w:r>
      <w:hyperlink w:history="0" w:anchor="P1378" w:tooltip="1. Государственная регистрация ограничений (обременений) права собственности на отчуждаемые в соответствии с частью 2 статьи 17.2 Федерального закона от 26 июля 2006 года N 135-ФЗ &quot;О защите конкуренции&quot;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 более пятидесяти процен...">
        <w:r>
          <w:rPr>
            <w:sz w:val="24"/>
            <w:color w:val="0000ff"/>
          </w:rPr>
          <w:t xml:space="preserve">части 1</w:t>
        </w:r>
      </w:hyperlink>
      <w:r>
        <w:rPr>
          <w:sz w:val="24"/>
        </w:rP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осуществляющие полномочия по организации водоснабжения и водоотведения на территориях, на которых расположены соответствующие закрытые централизованные системы горячего водоснабжения и отдельные объекты таких систем, вправе обратиться в суд с иском об изъятии посредством выкупа имущества, которое указано в </w:t>
      </w:r>
      <w:hyperlink w:history="0" w:anchor="P1378" w:tooltip="1. Государственная регистрация ограничений (обременений) права собственности на отчуждаемые в соответствии с частью 2 статьи 17.2 Федерального закона от 26 июля 2006 года N 135-ФЗ &quot;О защите конкуренции&quot;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 более пятидесяти процен...">
        <w:r>
          <w:rPr>
            <w:sz w:val="24"/>
            <w:color w:val="0000ff"/>
          </w:rPr>
          <w:t xml:space="preserve">части 1</w:t>
        </w:r>
      </w:hyperlink>
      <w:r>
        <w:rPr>
          <w:sz w:val="24"/>
        </w:rP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w:history="0" r:id="rId677" w:tooltip="Федеральный закон от 29.07.1998 N 135-ФЗ (ред. от 31.07.2025)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pPr>
        <w:pStyle w:val="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42. Заключительные положения</w:t>
      </w:r>
    </w:p>
    <w:p>
      <w:pPr>
        <w:pStyle w:val="0"/>
        <w:ind w:firstLine="540"/>
        <w:jc w:val="both"/>
      </w:pPr>
      <w:r>
        <w:rPr>
          <w:sz w:val="24"/>
        </w:rPr>
      </w:r>
    </w:p>
    <w:p>
      <w:pPr>
        <w:pStyle w:val="0"/>
        <w:ind w:firstLine="540"/>
        <w:jc w:val="both"/>
      </w:pPr>
      <w:r>
        <w:rPr>
          <w:sz w:val="24"/>
        </w:rPr>
        <w:t xml:space="preserve">1. Положение </w:t>
      </w:r>
      <w:hyperlink w:history="0" w:anchor="P328"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r>
          <w:rPr>
            <w:sz w:val="24"/>
            <w:color w:val="0000ff"/>
          </w:rPr>
          <w:t xml:space="preserve">части 1 статьи 9</w:t>
        </w:r>
      </w:hyperlink>
      <w:r>
        <w:rPr>
          <w:sz w:val="24"/>
        </w:rP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pPr>
        <w:pStyle w:val="0"/>
        <w:spacing w:before="240" w:lineRule="auto"/>
        <w:ind w:firstLine="540"/>
        <w:jc w:val="both"/>
      </w:pPr>
      <w:r>
        <w:rPr>
          <w:sz w:val="24"/>
        </w:rPr>
        <w:t xml:space="preserve">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pPr>
        <w:pStyle w:val="0"/>
        <w:spacing w:before="240" w:lineRule="auto"/>
        <w:ind w:firstLine="540"/>
        <w:jc w:val="both"/>
      </w:pPr>
      <w:r>
        <w:rPr>
          <w:sz w:val="24"/>
        </w:rPr>
        <w:t xml:space="preserve">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pPr>
        <w:pStyle w:val="0"/>
        <w:spacing w:before="240" w:lineRule="auto"/>
        <w:ind w:firstLine="540"/>
        <w:jc w:val="both"/>
      </w:pPr>
      <w:r>
        <w:rPr>
          <w:sz w:val="24"/>
        </w:rPr>
        <w:t xml:space="preserve">4. 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плана снижения сбросов, с 1 января 2014 года утверждение инвестиционных программ без таких планов не допускается.</w:t>
      </w:r>
    </w:p>
    <w:p>
      <w:pPr>
        <w:pStyle w:val="0"/>
        <w:spacing w:before="240" w:lineRule="auto"/>
        <w:ind w:firstLine="540"/>
        <w:jc w:val="both"/>
      </w:pPr>
      <w:r>
        <w:rPr>
          <w:sz w:val="24"/>
        </w:rPr>
        <w:t xml:space="preserve">5. До утверждения схем водоснабжения и водоотведения к централизованным системам холодного водоснабжения и (или) 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pPr>
        <w:pStyle w:val="0"/>
        <w:spacing w:before="240" w:lineRule="auto"/>
        <w:ind w:firstLine="540"/>
        <w:jc w:val="both"/>
      </w:pPr>
      <w:r>
        <w:rPr>
          <w:sz w:val="24"/>
        </w:rPr>
        <w:t xml:space="preserve">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pPr>
        <w:pStyle w:val="0"/>
        <w:spacing w:before="240" w:lineRule="auto"/>
        <w:ind w:firstLine="540"/>
        <w:jc w:val="both"/>
      </w:pPr>
      <w:r>
        <w:rPr>
          <w:sz w:val="24"/>
        </w:rPr>
        <w:t xml:space="preserve">7. До </w:t>
      </w:r>
      <w:r>
        <w:rPr>
          <w:sz w:val="24"/>
        </w:rPr>
        <w:t xml:space="preserve">утверждения</w:t>
      </w:r>
      <w:r>
        <w:rPr>
          <w:sz w:val="24"/>
        </w:rPr>
        <w:t xml:space="preserve">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централизованным системам холодного водоснабжения, типового договора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w:t>
      </w:r>
      <w:r>
        <w:rPr>
          <w:sz w:val="24"/>
        </w:rPr>
        <w:t xml:space="preserve">законом</w:t>
      </w:r>
      <w:r>
        <w:rPr>
          <w:sz w:val="24"/>
        </w:rPr>
        <w:t xml:space="preserve"> для соответствующих видов договоров.</w:t>
      </w:r>
    </w:p>
    <w:p>
      <w:pPr>
        <w:pStyle w:val="0"/>
        <w:jc w:val="both"/>
      </w:pPr>
      <w:r>
        <w:rPr>
          <w:sz w:val="24"/>
        </w:rPr>
        <w:t xml:space="preserve">(в ред. Федерального </w:t>
      </w:r>
      <w:hyperlink w:history="0" r:id="rId678"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bookmarkStart w:id="1393" w:name="P1393"/>
    <w:bookmarkEnd w:id="1393"/>
    <w:p>
      <w:pPr>
        <w:pStyle w:val="0"/>
        <w:spacing w:before="240" w:lineRule="auto"/>
        <w:ind w:firstLine="540"/>
        <w:jc w:val="both"/>
      </w:pPr>
      <w:r>
        <w:rPr>
          <w:sz w:val="24"/>
        </w:rPr>
        <w:t xml:space="preserve">8. В целях реализации положений настоящего Федерального закона нормативы допустимых сбросов абонентов, указанных в </w:t>
      </w:r>
      <w:hyperlink w:history="0" w:anchor="P741" w:tooltip="Глава 5. ОБЕСПЕЧЕНИЕ ОХРАНЫ ОКРУЖАЮЩЕЙ СРЕДЫ В СФЕРЕ">
        <w:r>
          <w:rPr>
            <w:sz w:val="24"/>
            <w:color w:val="0000ff"/>
          </w:rPr>
          <w:t xml:space="preserve">части 1 статьи 27</w:t>
        </w:r>
      </w:hyperlink>
      <w:r>
        <w:rPr>
          <w:sz w:val="24"/>
        </w:rPr>
        <w:t xml:space="preserve"> настоящего Федерального закона, и лимиты на сбросы для объектов таких абонентов должны быть установлены до 1 января 2019 года.</w:t>
      </w:r>
    </w:p>
    <w:p>
      <w:pPr>
        <w:pStyle w:val="0"/>
        <w:jc w:val="both"/>
      </w:pPr>
      <w:r>
        <w:rPr>
          <w:sz w:val="24"/>
        </w:rPr>
        <w:t xml:space="preserve">(часть 8 введена Федеральным </w:t>
      </w:r>
      <w:hyperlink w:history="0" r:id="rId679"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411-ФЗ, в ред. Федеральных законов от 29.12.2014 </w:t>
      </w:r>
      <w:hyperlink w:history="0" r:id="rId68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13.07.2015 </w:t>
      </w:r>
      <w:hyperlink w:history="0" r:id="rId681" w:tooltip="Федеральный закон от 13.07.2015 N 221-ФЗ (ред. от 18.03.2023) &quot;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 {КонсультантПлюс}">
        <w:r>
          <w:rPr>
            <w:sz w:val="24"/>
            <w:color w:val="0000ff"/>
          </w:rPr>
          <w:t xml:space="preserve">N 221-ФЗ</w:t>
        </w:r>
      </w:hyperlink>
      <w:r>
        <w:rPr>
          <w:sz w:val="24"/>
        </w:rPr>
        <w:t xml:space="preserve">)</w:t>
      </w:r>
    </w:p>
    <w:bookmarkStart w:id="1395" w:name="P1395"/>
    <w:bookmarkEnd w:id="1395"/>
    <w:p>
      <w:pPr>
        <w:pStyle w:val="0"/>
        <w:spacing w:before="240" w:lineRule="auto"/>
        <w:ind w:firstLine="540"/>
        <w:jc w:val="both"/>
      </w:pPr>
      <w:r>
        <w:rPr>
          <w:sz w:val="24"/>
        </w:rPr>
        <w:t xml:space="preserve">9. Утратил силу с 1 января 2016 года. - Федеральный </w:t>
      </w:r>
      <w:hyperlink w:history="0" r:id="rId68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404-ФЗ.</w:t>
      </w:r>
    </w:p>
    <w:p>
      <w:pPr>
        <w:pStyle w:val="0"/>
        <w:spacing w:before="240" w:lineRule="auto"/>
        <w:ind w:firstLine="540"/>
        <w:jc w:val="both"/>
      </w:pPr>
      <w:r>
        <w:rPr>
          <w:sz w:val="24"/>
        </w:rPr>
        <w:t xml:space="preserve">10. За несоблюдение требований, установленных </w:t>
      </w:r>
      <w:hyperlink w:history="0" w:anchor="P1393" w:tooltip="8. В целях реализации положений настоящего Федерального закона нормативы допустимых сбросов абонентов, указанных в части 1 статьи 27 настоящего Федерального закона, и лимиты на сбросы для объектов таких абонентов должны быть установлены до 1 января 2019 года.">
        <w:r>
          <w:rPr>
            <w:sz w:val="24"/>
            <w:color w:val="0000ff"/>
          </w:rPr>
          <w:t xml:space="preserve">частями 8</w:t>
        </w:r>
      </w:hyperlink>
      <w:r>
        <w:rPr>
          <w:sz w:val="24"/>
        </w:rPr>
        <w:t xml:space="preserve"> и </w:t>
      </w:r>
      <w:hyperlink w:history="0" w:anchor="P1395" w:tooltip="9. Утратил силу с 1 января 2016 года. - Федеральный закон от 29.12.2015 N 404-ФЗ.">
        <w:r>
          <w:rPr>
            <w:sz w:val="24"/>
            <w:color w:val="0000ff"/>
          </w:rPr>
          <w:t xml:space="preserve">9</w:t>
        </w:r>
      </w:hyperlink>
      <w:r>
        <w:rPr>
          <w:sz w:val="24"/>
        </w:rPr>
        <w:t xml:space="preserve"> настоящей статьи, виновные лица несут ответственность в соответствии с законодательством Российской Федерации.</w:t>
      </w:r>
    </w:p>
    <w:p>
      <w:pPr>
        <w:pStyle w:val="0"/>
        <w:jc w:val="both"/>
      </w:pPr>
      <w:r>
        <w:rPr>
          <w:sz w:val="24"/>
        </w:rPr>
        <w:t xml:space="preserve">(часть 10 введена Федеральным </w:t>
      </w:r>
      <w:hyperlink w:history="0" r:id="rId683"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411-ФЗ)</w:t>
      </w:r>
    </w:p>
    <w:p>
      <w:pPr>
        <w:pStyle w:val="0"/>
        <w:ind w:firstLine="540"/>
        <w:jc w:val="both"/>
      </w:pPr>
      <w:r>
        <w:rPr>
          <w:sz w:val="24"/>
        </w:rPr>
      </w:r>
    </w:p>
    <w:p>
      <w:pPr>
        <w:pStyle w:val="2"/>
        <w:outlineLvl w:val="1"/>
        <w:ind w:firstLine="540"/>
        <w:jc w:val="both"/>
      </w:pPr>
      <w:r>
        <w:rPr>
          <w:sz w:val="24"/>
        </w:rPr>
        <w:t xml:space="preserve">Статья 42.1. Особенности правового регулирования отношений в сфере водоснабжения и водоотведения</w:t>
      </w:r>
    </w:p>
    <w:p>
      <w:pPr>
        <w:pStyle w:val="0"/>
        <w:jc w:val="both"/>
      </w:pPr>
      <w:r>
        <w:rPr>
          <w:sz w:val="24"/>
        </w:rPr>
        <w:t xml:space="preserve">(в ред. Федерального </w:t>
      </w:r>
      <w:hyperlink w:history="0" r:id="rId684" w:tooltip="Федеральный закон от 27.10.2025 N 39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27.10.2025 N 391-ФЗ)</w:t>
      </w:r>
    </w:p>
    <w:p>
      <w:pPr>
        <w:pStyle w:val="0"/>
        <w:ind w:firstLine="540"/>
        <w:jc w:val="both"/>
      </w:pPr>
      <w:r>
        <w:rPr>
          <w:sz w:val="24"/>
        </w:rPr>
      </w:r>
    </w:p>
    <w:p>
      <w:pPr>
        <w:pStyle w:val="0"/>
        <w:ind w:firstLine="540"/>
        <w:jc w:val="both"/>
      </w:pPr>
      <w:r>
        <w:rPr>
          <w:sz w:val="24"/>
        </w:rPr>
        <w:t xml:space="preserve">(введена Федеральным </w:t>
      </w:r>
      <w:hyperlink w:history="0" r:id="rId685" w:tooltip="Федеральный закон от 01.05.2022 N 127-ФЗ (ред. от 27.10.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1 - 3 ст. 42.1 </w:t>
            </w:r>
            <w:hyperlink w:history="0" r:id="rId686" w:tooltip="Федеральный закон от 01.05.2022 N 127-ФЗ (ред. от 27.10.2025) &quot;О внесении изменений в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w:history="0" r:id="rId687" w:tooltip="Федеральный закон от 01.05.2022 N 127-ФЗ (ред. от 27.10.2025) &quot;О внесении изменений в отдельные законодательные акты Российской Федерации&quot; {КонсультантПлюс}">
              <w:r>
                <w:rPr>
                  <w:sz w:val="24"/>
                  <w:color w:val="0000ff"/>
                </w:rPr>
                <w:t xml:space="preserve">обязательны</w:t>
              </w:r>
            </w:hyperlink>
            <w:r>
              <w:rPr>
                <w:sz w:val="24"/>
                <w:color w:val="392c69"/>
              </w:rPr>
              <w:t xml:space="preserve"> для исполнения сторонами договора со дня их вступления в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период до 31 декабря 2023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w:t>
      </w:r>
    </w:p>
    <w:p>
      <w:pPr>
        <w:pStyle w:val="0"/>
        <w:jc w:val="both"/>
      </w:pPr>
      <w:r>
        <w:rPr>
          <w:sz w:val="24"/>
        </w:rPr>
        <w:t xml:space="preserve">(в ред. Федерального </w:t>
      </w:r>
      <w:hyperlink w:history="0" r:id="rId688"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19.12.2022 N 519-ФЗ)</w:t>
      </w:r>
    </w:p>
    <w:p>
      <w:pPr>
        <w:pStyle w:val="0"/>
        <w:spacing w:before="240" w:lineRule="auto"/>
        <w:ind w:firstLine="540"/>
        <w:jc w:val="both"/>
      </w:pPr>
      <w:r>
        <w:rPr>
          <w:sz w:val="24"/>
        </w:rP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 вместо ставки рефинансирования Центрального банка Российской Федерации, применяемой в соответствии с </w:t>
      </w:r>
      <w:hyperlink w:history="0" w:anchor="P394" w:tooltip="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
        <w:r>
          <w:rPr>
            <w:sz w:val="24"/>
            <w:color w:val="0000ff"/>
          </w:rPr>
          <w:t xml:space="preserve">частями 6.2</w:t>
        </w:r>
      </w:hyperlink>
      <w:r>
        <w:rPr>
          <w:sz w:val="24"/>
        </w:rPr>
        <w:t xml:space="preserve"> - </w:t>
      </w:r>
      <w:hyperlink w:history="0" w:anchor="P398" w:tooltip="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
        <w:r>
          <w:rPr>
            <w:sz w:val="24"/>
            <w:color w:val="0000ff"/>
          </w:rPr>
          <w:t xml:space="preserve">6.4 статьи 13</w:t>
        </w:r>
      </w:hyperlink>
      <w:r>
        <w:rPr>
          <w:sz w:val="24"/>
        </w:rPr>
        <w:t xml:space="preserve"> и </w:t>
      </w:r>
      <w:hyperlink w:history="0" w:anchor="P440" w:tooltip="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
        <w:r>
          <w:rPr>
            <w:sz w:val="24"/>
            <w:color w:val="0000ff"/>
          </w:rPr>
          <w:t xml:space="preserve">частями 6.2</w:t>
        </w:r>
      </w:hyperlink>
      <w:r>
        <w:rPr>
          <w:sz w:val="24"/>
        </w:rPr>
        <w:t xml:space="preserve"> - </w:t>
      </w:r>
      <w:hyperlink w:history="0" w:anchor="P444" w:tooltip="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
        <w:r>
          <w:rPr>
            <w:sz w:val="24"/>
            <w:color w:val="0000ff"/>
          </w:rPr>
          <w:t xml:space="preserve">6.4 статьи 14</w:t>
        </w:r>
      </w:hyperlink>
      <w:r>
        <w:rPr>
          <w:sz w:val="24"/>
        </w:rPr>
        <w:t xml:space="preserve"> настоящего Федерального закона, начиная с 28 февраля 2022 года применяется величина, определенная в </w:t>
      </w:r>
      <w:r>
        <w:rPr>
          <w:sz w:val="24"/>
        </w:rPr>
        <w:t xml:space="preserve">порядке</w:t>
      </w:r>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3. Правительство Российской Федерации вправе принимать </w:t>
      </w:r>
      <w:hyperlink w:history="0" r:id="rId689" w:tooltip="Постановление Правительства РФ от 20.05.2022 N 912 (ред. от 02.06.2023) &quot;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quot; {КонсультантПлюс}">
        <w:r>
          <w:rPr>
            <w:sz w:val="24"/>
            <w:color w:val="0000ff"/>
          </w:rPr>
          <w:t xml:space="preserve">решения</w:t>
        </w:r>
      </w:hyperlink>
      <w:r>
        <w:rPr>
          <w:sz w:val="24"/>
        </w:rPr>
        <w:t xml:space="preserve">, предусматривающие неприменение в 2022 и 2023 годах положений </w:t>
      </w:r>
      <w:hyperlink w:history="0" w:anchor="P1142" w:tooltip="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
        <w:r>
          <w:rPr>
            <w:sz w:val="24"/>
            <w:color w:val="0000ff"/>
          </w:rPr>
          <w:t xml:space="preserve">части 7 статьи 40</w:t>
        </w:r>
      </w:hyperlink>
      <w:r>
        <w:rPr>
          <w:sz w:val="24"/>
        </w:rPr>
        <w:t xml:space="preserve"> настоящего Федерального закона о непревышении объема финансовых потребностей, необходимых для 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укрупненными нормативами цены создания различных видов объектов капитального строительства непроизводственного назначения и объектов инженерной инфраструктуры.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42.1 распространяется на правоотношения, возникшие до 01.03.2026, но не ранее даты введения спецрежима (</w:t>
            </w:r>
            <w:hyperlink w:history="0" r:id="rId690" w:tooltip="Федеральный закон от 27.10.2025 N 391-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27.10.2025 N 391-ФЗ).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Правительство Российской Федерации в случае объявления мобилизации, введения на территории Российской Федерации или в отдельных ее местностях военного положения, введения правового режима контртеррористической операции, установления федерального уровня реагирования при введении режима чрезвычайной ситуации федерального или межрегионального характера и в военное время вправе определить перечень субъектов Российской Федерации (частей территорий субъектов Российской Федерации), в отношении которых Правительством Российской Федерации устанавливаются особенности применения положений законодательства Российской Федерации в сфере водоснабжения и водоотведения и период их применения, а именно: особенности ценообразования в сфере водоснабжения и водоотведения,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договорам горячего водоснабжения, договорам холодного водоснабжения, договорам водоотведения, договорам по транспортировке воды, договорам по транспортировке сточных вод, договорам о подключении (технологическом присоединении) к централизованным системам горячего водоснабжения, холодного водоснабжения и (или) водоотведения, особенности заключения и исполнения указанных договоров, особенности согласования, утверждения и реализации инвестиционных и производственных программ организаций, осуществляющих горячее водоснабжение, холодное водоснабжение и (или) водоотведение, особенности применения правил горячего водоснабжения, правил холодного водоснабжения и водоотведения, особенности разработки и утверждения схем водоснабжения и водоотведения, особенности вывода объектов централизованных систем горячего водоснабжения, холодного водоснабжения и (или) водоотведения в ремонт и из эксплуатации, особенности подключения (технологического присоединения) к централизованным системам горячего водоснабжения, холодного водоснабжения и (или) водоотведения, особенности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w:t>
      </w:r>
    </w:p>
    <w:p>
      <w:pPr>
        <w:pStyle w:val="0"/>
        <w:jc w:val="both"/>
      </w:pPr>
      <w:r>
        <w:rPr>
          <w:sz w:val="24"/>
        </w:rPr>
        <w:t xml:space="preserve">(часть 4 введена Федеральным </w:t>
      </w:r>
      <w:hyperlink w:history="0" r:id="rId691" w:tooltip="Федеральный закон от 27.10.2025 N 39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27.10.2025 N 391-ФЗ)</w:t>
      </w:r>
    </w:p>
    <w:p>
      <w:pPr>
        <w:pStyle w:val="0"/>
        <w:ind w:firstLine="540"/>
        <w:jc w:val="both"/>
      </w:pPr>
      <w:r>
        <w:rPr>
          <w:sz w:val="24"/>
        </w:rPr>
      </w:r>
    </w:p>
    <w:p>
      <w:pPr>
        <w:pStyle w:val="2"/>
        <w:outlineLvl w:val="1"/>
        <w:ind w:firstLine="540"/>
        <w:jc w:val="both"/>
      </w:pPr>
      <w:r>
        <w:rPr>
          <w:sz w:val="24"/>
        </w:rPr>
        <w:t xml:space="preserve">Статья 43.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2013 года, за исключением </w:t>
      </w:r>
      <w:hyperlink w:history="0" w:anchor="P325"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r>
          <w:rPr>
            <w:sz w:val="24"/>
            <w:color w:val="0000ff"/>
          </w:rPr>
          <w:t xml:space="preserve">статьи 9</w:t>
        </w:r>
      </w:hyperlink>
      <w:r>
        <w:rPr>
          <w:sz w:val="24"/>
        </w:rPr>
        <w:t xml:space="preserve">, </w:t>
      </w:r>
      <w:hyperlink w:history="0" w:anchor="P644" w:tooltip="4) отсутствия у абонента плана снижения сбросов, предусмотренного частью 4 статьи 30.1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
        <w:r>
          <w:rPr>
            <w:sz w:val="24"/>
            <w:color w:val="0000ff"/>
          </w:rPr>
          <w:t xml:space="preserve">пункта 4 части 3 статьи 21</w:t>
        </w:r>
      </w:hyperlink>
      <w:r>
        <w:rPr>
          <w:sz w:val="24"/>
        </w:rPr>
        <w:t xml:space="preserve">, </w:t>
      </w:r>
      <w:hyperlink w:history="0" w:anchor="P741" w:tooltip="Глава 5. ОБЕСПЕЧЕНИЕ ОХРАНЫ ОКРУЖАЮЩЕЙ СРЕДЫ В СФЕРЕ">
        <w:r>
          <w:rPr>
            <w:sz w:val="24"/>
            <w:color w:val="0000ff"/>
          </w:rPr>
          <w:t xml:space="preserve">части 7 статьи 26</w:t>
        </w:r>
      </w:hyperlink>
      <w:r>
        <w:rPr>
          <w:sz w:val="24"/>
        </w:rPr>
        <w:t xml:space="preserve">, </w:t>
      </w:r>
      <w:hyperlink w:history="0" w:anchor="P741" w:tooltip="Глава 5. ОБЕСПЕЧЕНИЕ ОХРАНЫ ОКРУЖАЮЩЕЙ СРЕДЫ В СФЕРЕ">
        <w:r>
          <w:rPr>
            <w:sz w:val="24"/>
            <w:color w:val="0000ff"/>
          </w:rPr>
          <w:t xml:space="preserve">статьи 27</w:t>
        </w:r>
      </w:hyperlink>
      <w:r>
        <w:rPr>
          <w:sz w:val="24"/>
        </w:rPr>
        <w:t xml:space="preserve">, </w:t>
      </w:r>
      <w:hyperlink w:history="0" w:anchor="P741" w:tooltip="Глава 5. ОБЕСПЕЧЕНИЕ ОХРАНЫ ОКРУЖАЮЩЕЙ СРЕДЫ В СФЕРЕ">
        <w:r>
          <w:rPr>
            <w:sz w:val="24"/>
            <w:color w:val="0000ff"/>
          </w:rPr>
          <w:t xml:space="preserve">части 1 статьи 28</w:t>
        </w:r>
      </w:hyperlink>
      <w:r>
        <w:rPr>
          <w:sz w:val="24"/>
        </w:rPr>
        <w:t xml:space="preserve">, </w:t>
      </w:r>
      <w:hyperlink w:history="0" w:anchor="P741" w:tooltip="Глава 5. ОБЕСПЕЧЕНИЕ ОХРАНЫ ОКРУЖАЮЩЕЙ СРЕДЫ В СФЕРЕ">
        <w:r>
          <w:rPr>
            <w:sz w:val="24"/>
            <w:color w:val="0000ff"/>
          </w:rPr>
          <w:t xml:space="preserve">части 2 статьи 29</w:t>
        </w:r>
      </w:hyperlink>
      <w:r>
        <w:rPr>
          <w:sz w:val="24"/>
        </w:rPr>
        <w:t xml:space="preserve"> и </w:t>
      </w:r>
      <w:hyperlink w:history="0" w:anchor="P1113" w:tooltip="2. Утверждение инвестиционной программы без утвержденной схемы водоснабжения и водоотведения не допускается.">
        <w:r>
          <w:rPr>
            <w:sz w:val="24"/>
            <w:color w:val="0000ff"/>
          </w:rPr>
          <w:t xml:space="preserve">части 2 статьи 40</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692" w:tooltip="Федеральный закон от 30.12.2012 N 291-ФЗ (ред. от 29.12.2014) &quo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quot; {КонсультантПлюс}">
        <w:r>
          <w:rPr>
            <w:sz w:val="24"/>
            <w:color w:val="0000ff"/>
          </w:rPr>
          <w:t xml:space="preserve">закона</w:t>
        </w:r>
      </w:hyperlink>
      <w:r>
        <w:rPr>
          <w:sz w:val="24"/>
        </w:rPr>
        <w:t xml:space="preserve"> от 30.12.2012 N 291-ФЗ)</w:t>
      </w:r>
    </w:p>
    <w:p>
      <w:pPr>
        <w:pStyle w:val="0"/>
        <w:spacing w:before="240" w:lineRule="auto"/>
        <w:ind w:firstLine="540"/>
        <w:jc w:val="both"/>
      </w:pPr>
      <w:r>
        <w:rPr>
          <w:sz w:val="24"/>
        </w:rPr>
        <w:t xml:space="preserve">2. </w:t>
      </w:r>
      <w:hyperlink w:history="0" w:anchor="P325"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r>
          <w:rPr>
            <w:sz w:val="24"/>
            <w:color w:val="0000ff"/>
          </w:rPr>
          <w:t xml:space="preserve">Статья 9</w:t>
        </w:r>
      </w:hyperlink>
      <w:r>
        <w:rPr>
          <w:sz w:val="24"/>
        </w:rPr>
        <w:t xml:space="preserve"> настоящего Федерального закона вступает в силу с 1 января 2012 года.</w:t>
      </w:r>
    </w:p>
    <w:p>
      <w:pPr>
        <w:pStyle w:val="0"/>
        <w:spacing w:before="240" w:lineRule="auto"/>
        <w:ind w:firstLine="540"/>
        <w:jc w:val="both"/>
      </w:pPr>
      <w:r>
        <w:rPr>
          <w:sz w:val="24"/>
        </w:rPr>
        <w:t xml:space="preserve">3. </w:t>
      </w:r>
      <w:hyperlink w:history="0" w:anchor="P741" w:tooltip="Глава 5. ОБЕСПЕЧЕНИЕ ОХРАНЫ ОКРУЖАЮЩЕЙ СРЕДЫ В СФЕРЕ">
        <w:r>
          <w:rPr>
            <w:sz w:val="24"/>
            <w:color w:val="0000ff"/>
          </w:rPr>
          <w:t xml:space="preserve">Части 1</w:t>
        </w:r>
      </w:hyperlink>
      <w:r>
        <w:rPr>
          <w:sz w:val="24"/>
        </w:rPr>
        <w:t xml:space="preserve"> - </w:t>
      </w:r>
      <w:hyperlink w:history="0" w:anchor="P741" w:tooltip="Глава 5. ОБЕСПЕЧЕНИЕ ОХРАНЫ ОКРУЖАЮЩЕЙ СРЕДЫ В СФЕРЕ">
        <w:r>
          <w:rPr>
            <w:sz w:val="24"/>
            <w:color w:val="0000ff"/>
          </w:rPr>
          <w:t xml:space="preserve">5 статьи 27</w:t>
        </w:r>
      </w:hyperlink>
      <w:r>
        <w:rPr>
          <w:sz w:val="24"/>
        </w:rPr>
        <w:t xml:space="preserve">, </w:t>
      </w:r>
      <w:hyperlink w:history="0" w:anchor="P1113" w:tooltip="2. Утверждение инвестиционной программы без утвержденной схемы водоснабжения и водоотведения не допускается.">
        <w:r>
          <w:rPr>
            <w:sz w:val="24"/>
            <w:color w:val="0000ff"/>
          </w:rPr>
          <w:t xml:space="preserve">часть 2 статьи 40</w:t>
        </w:r>
      </w:hyperlink>
      <w:r>
        <w:rPr>
          <w:sz w:val="24"/>
        </w:rPr>
        <w:t xml:space="preserve"> настоящего Федерального закона вступают в силу с 1 января 2014 года.</w:t>
      </w:r>
    </w:p>
    <w:p>
      <w:pPr>
        <w:pStyle w:val="0"/>
        <w:jc w:val="both"/>
      </w:pPr>
      <w:r>
        <w:rPr>
          <w:sz w:val="24"/>
        </w:rPr>
        <w:t xml:space="preserve">(часть 3 в ред. Федерального </w:t>
      </w:r>
      <w:hyperlink w:history="0" r:id="rId693"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411-ФЗ)</w:t>
      </w:r>
    </w:p>
    <w:p>
      <w:pPr>
        <w:pStyle w:val="0"/>
        <w:spacing w:before="240" w:lineRule="auto"/>
        <w:ind w:firstLine="540"/>
        <w:jc w:val="both"/>
      </w:pPr>
      <w:r>
        <w:rPr>
          <w:sz w:val="24"/>
        </w:rPr>
        <w:t xml:space="preserve">4. </w:t>
      </w:r>
      <w:hyperlink w:history="0" w:anchor="P644" w:tooltip="4) отсутствия у абонента плана снижения сбросов, предусмотренного частью 4 статьи 30.1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
        <w:r>
          <w:rPr>
            <w:sz w:val="24"/>
            <w:color w:val="0000ff"/>
          </w:rPr>
          <w:t xml:space="preserve">Пункт 4 части 3 статьи 21</w:t>
        </w:r>
      </w:hyperlink>
      <w:r>
        <w:rPr>
          <w:sz w:val="24"/>
        </w:rPr>
        <w:t xml:space="preserve">, </w:t>
      </w:r>
      <w:hyperlink w:history="0" w:anchor="P741" w:tooltip="Глава 5. ОБЕСПЕЧЕНИЕ ОХРАНЫ ОКРУЖАЮЩЕЙ СРЕДЫ В СФЕРЕ">
        <w:r>
          <w:rPr>
            <w:sz w:val="24"/>
            <w:color w:val="0000ff"/>
          </w:rPr>
          <w:t xml:space="preserve">часть 7 статьи 26</w:t>
        </w:r>
      </w:hyperlink>
      <w:r>
        <w:rPr>
          <w:sz w:val="24"/>
        </w:rPr>
        <w:t xml:space="preserve">, </w:t>
      </w:r>
      <w:hyperlink w:history="0" w:anchor="P741" w:tooltip="Глава 5. ОБЕСПЕЧЕНИЕ ОХРАНЫ ОКРУЖАЮЩЕЙ СРЕДЫ В СФЕРЕ">
        <w:r>
          <w:rPr>
            <w:sz w:val="24"/>
            <w:color w:val="0000ff"/>
          </w:rPr>
          <w:t xml:space="preserve">часть 6 статьи 27</w:t>
        </w:r>
      </w:hyperlink>
      <w:r>
        <w:rPr>
          <w:sz w:val="24"/>
        </w:rPr>
        <w:t xml:space="preserve">, </w:t>
      </w:r>
      <w:hyperlink w:history="0" w:anchor="P741" w:tooltip="Глава 5. ОБЕСПЕЧЕНИЕ ОХРАНЫ ОКРУЖАЮЩЕЙ СРЕДЫ В СФЕРЕ">
        <w:r>
          <w:rPr>
            <w:sz w:val="24"/>
            <w:color w:val="0000ff"/>
          </w:rPr>
          <w:t xml:space="preserve">часть 1 статьи 28</w:t>
        </w:r>
      </w:hyperlink>
      <w:r>
        <w:rPr>
          <w:sz w:val="24"/>
        </w:rPr>
        <w:t xml:space="preserve">, </w:t>
      </w:r>
      <w:hyperlink w:history="0" w:anchor="P741" w:tooltip="Глава 5. ОБЕСПЕЧЕНИЕ ОХРАНЫ ОКРУЖАЮЩЕЙ СРЕДЫ В СФЕРЕ">
        <w:r>
          <w:rPr>
            <w:sz w:val="24"/>
            <w:color w:val="0000ff"/>
          </w:rPr>
          <w:t xml:space="preserve">часть 2 статьи 29</w:t>
        </w:r>
      </w:hyperlink>
      <w:r>
        <w:rPr>
          <w:sz w:val="24"/>
        </w:rPr>
        <w:t xml:space="preserve"> настоящего Федерального закона вступают в силу с 1 июля 2015 года.</w:t>
      </w:r>
    </w:p>
    <w:p>
      <w:pPr>
        <w:pStyle w:val="0"/>
        <w:jc w:val="both"/>
      </w:pPr>
      <w:r>
        <w:rPr>
          <w:sz w:val="24"/>
        </w:rPr>
        <w:t xml:space="preserve">(часть 4 введена Федеральным </w:t>
      </w:r>
      <w:hyperlink w:history="0" r:id="rId694"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411-ФЗ, в ред. Федерального </w:t>
      </w:r>
      <w:hyperlink w:history="0" r:id="rId69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7 декабря 2011 года</w:t>
      </w:r>
    </w:p>
    <w:p>
      <w:pPr>
        <w:pStyle w:val="0"/>
        <w:spacing w:before="240" w:lineRule="auto"/>
      </w:pPr>
      <w:r>
        <w:rPr>
          <w:sz w:val="24"/>
        </w:rPr>
        <w:t xml:space="preserve">N 416-ФЗ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07.12.2011 N 416-ФЗ</w:t>
            <w:br/>
            <w:t>(ред. от 23.03.2026)</w:t>
            <w:br/>
            <w:t>"О водоснабжении и водоотведении"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83373&amp;date=23.06.2026&amp;dst=100214&amp;field=134" TargetMode = "External"/><Relationship Id="rId9" Type="http://schemas.openxmlformats.org/officeDocument/2006/relationships/hyperlink" Target="https://login.consultant.ru/link/?req=doc&amp;base=LAW&amp;n=183371&amp;date=23.06.2026&amp;dst=100157&amp;field=134" TargetMode = "External"/><Relationship Id="rId10" Type="http://schemas.openxmlformats.org/officeDocument/2006/relationships/hyperlink" Target="https://login.consultant.ru/link/?req=doc&amp;base=LAW&amp;n=301779&amp;date=23.06.2026&amp;dst=100156&amp;field=134" TargetMode = "External"/><Relationship Id="rId11" Type="http://schemas.openxmlformats.org/officeDocument/2006/relationships/hyperlink" Target="https://login.consultant.ru/link/?req=doc&amp;base=LAW&amp;n=201115&amp;date=23.06.2026&amp;dst=100283&amp;field=134" TargetMode = "External"/><Relationship Id="rId12" Type="http://schemas.openxmlformats.org/officeDocument/2006/relationships/hyperlink" Target="https://login.consultant.ru/link/?req=doc&amp;base=LAW&amp;n=201619&amp;date=23.06.2026&amp;dst=100049&amp;field=134" TargetMode = "External"/><Relationship Id="rId13" Type="http://schemas.openxmlformats.org/officeDocument/2006/relationships/hyperlink" Target="https://login.consultant.ru/link/?req=doc&amp;base=LAW&amp;n=191426&amp;date=23.06.2026&amp;dst=100015&amp;field=134" TargetMode = "External"/><Relationship Id="rId14" Type="http://schemas.openxmlformats.org/officeDocument/2006/relationships/hyperlink" Target="https://login.consultant.ru/link/?req=doc&amp;base=LAW&amp;n=405926&amp;date=23.06.2026&amp;dst=100154&amp;field=134" TargetMode = "External"/><Relationship Id="rId15" Type="http://schemas.openxmlformats.org/officeDocument/2006/relationships/hyperlink" Target="https://login.consultant.ru/link/?req=doc&amp;base=LAW&amp;n=440510&amp;date=23.06.2026&amp;dst=100105&amp;field=134" TargetMode = "External"/><Relationship Id="rId16" Type="http://schemas.openxmlformats.org/officeDocument/2006/relationships/hyperlink" Target="https://login.consultant.ru/link/?req=doc&amp;base=LAW&amp;n=286900&amp;date=23.06.2026&amp;dst=100137&amp;field=134" TargetMode = "External"/><Relationship Id="rId17" Type="http://schemas.openxmlformats.org/officeDocument/2006/relationships/hyperlink" Target="https://login.consultant.ru/link/?req=doc&amp;base=LAW&amp;n=201617&amp;date=23.06.2026&amp;dst=100454&amp;field=134" TargetMode = "External"/><Relationship Id="rId18" Type="http://schemas.openxmlformats.org/officeDocument/2006/relationships/hyperlink" Target="https://login.consultant.ru/link/?req=doc&amp;base=LAW&amp;n=446159&amp;date=23.06.2026&amp;dst=100806&amp;field=134" TargetMode = "External"/><Relationship Id="rId19" Type="http://schemas.openxmlformats.org/officeDocument/2006/relationships/hyperlink" Target="https://login.consultant.ru/link/?req=doc&amp;base=LAW&amp;n=420989&amp;date=23.06.2026&amp;dst=100524&amp;field=134" TargetMode = "External"/><Relationship Id="rId20" Type="http://schemas.openxmlformats.org/officeDocument/2006/relationships/hyperlink" Target="https://login.consultant.ru/link/?req=doc&amp;base=LAW&amp;n=172947&amp;date=23.06.2026&amp;dst=100069&amp;field=134" TargetMode = "External"/><Relationship Id="rId21" Type="http://schemas.openxmlformats.org/officeDocument/2006/relationships/hyperlink" Target="https://login.consultant.ru/link/?req=doc&amp;base=LAW&amp;n=442422&amp;date=23.06.2026&amp;dst=100084&amp;field=134" TargetMode = "External"/><Relationship Id="rId22" Type="http://schemas.openxmlformats.org/officeDocument/2006/relationships/hyperlink" Target="https://login.consultant.ru/link/?req=doc&amp;base=LAW&amp;n=188331&amp;date=23.06.2026&amp;dst=100273&amp;field=134" TargetMode = "External"/><Relationship Id="rId23" Type="http://schemas.openxmlformats.org/officeDocument/2006/relationships/hyperlink" Target="https://login.consultant.ru/link/?req=doc&amp;base=LAW&amp;n=387134&amp;date=23.06.2026&amp;dst=100215&amp;field=134" TargetMode = "External"/><Relationship Id="rId24" Type="http://schemas.openxmlformats.org/officeDocument/2006/relationships/hyperlink" Target="https://login.consultant.ru/link/?req=doc&amp;base=LAW&amp;n=301783&amp;date=23.06.2026&amp;dst=100093&amp;field=134" TargetMode = "External"/><Relationship Id="rId25" Type="http://schemas.openxmlformats.org/officeDocument/2006/relationships/hyperlink" Target="https://login.consultant.ru/link/?req=doc&amp;base=LAW&amp;n=210052&amp;date=23.06.2026&amp;dst=100059&amp;field=134" TargetMode = "External"/><Relationship Id="rId26" Type="http://schemas.openxmlformats.org/officeDocument/2006/relationships/hyperlink" Target="https://login.consultant.ru/link/?req=doc&amp;base=LAW&amp;n=209020&amp;date=23.06.2026&amp;dst=100020&amp;field=134" TargetMode = "External"/><Relationship Id="rId27" Type="http://schemas.openxmlformats.org/officeDocument/2006/relationships/hyperlink" Target="https://login.consultant.ru/link/?req=doc&amp;base=LAW&amp;n=304303&amp;date=23.06.2026&amp;dst=100009&amp;field=134" TargetMode = "External"/><Relationship Id="rId28" Type="http://schemas.openxmlformats.org/officeDocument/2006/relationships/hyperlink" Target="https://login.consultant.ru/link/?req=doc&amp;base=LAW&amp;n=221211&amp;date=23.06.2026&amp;dst=100013&amp;field=134" TargetMode = "External"/><Relationship Id="rId29" Type="http://schemas.openxmlformats.org/officeDocument/2006/relationships/hyperlink" Target="https://login.consultant.ru/link/?req=doc&amp;base=LAW&amp;n=301598&amp;date=23.06.2026&amp;dst=100008&amp;field=134" TargetMode = "External"/><Relationship Id="rId30" Type="http://schemas.openxmlformats.org/officeDocument/2006/relationships/hyperlink" Target="https://login.consultant.ru/link/?req=doc&amp;base=LAW&amp;n=303514&amp;date=23.06.2026&amp;dst=100076&amp;field=134" TargetMode = "External"/><Relationship Id="rId31" Type="http://schemas.openxmlformats.org/officeDocument/2006/relationships/hyperlink" Target="https://login.consultant.ru/link/?req=doc&amp;base=LAW&amp;n=314258&amp;date=23.06.2026&amp;dst=100027&amp;field=134" TargetMode = "External"/><Relationship Id="rId32" Type="http://schemas.openxmlformats.org/officeDocument/2006/relationships/hyperlink" Target="https://login.consultant.ru/link/?req=doc&amp;base=LAW&amp;n=349072&amp;date=23.06.2026&amp;dst=100014&amp;field=134" TargetMode = "External"/><Relationship Id="rId33" Type="http://schemas.openxmlformats.org/officeDocument/2006/relationships/hyperlink" Target="https://login.consultant.ru/link/?req=doc&amp;base=LAW&amp;n=508482&amp;date=23.06.2026&amp;dst=103179&amp;field=134" TargetMode = "External"/><Relationship Id="rId34" Type="http://schemas.openxmlformats.org/officeDocument/2006/relationships/hyperlink" Target="https://login.consultant.ru/link/?req=doc&amp;base=LAW&amp;n=388795&amp;date=23.06.2026&amp;dst=100093&amp;field=134" TargetMode = "External"/><Relationship Id="rId35" Type="http://schemas.openxmlformats.org/officeDocument/2006/relationships/hyperlink" Target="https://login.consultant.ru/link/?req=doc&amp;base=LAW&amp;n=405748&amp;date=23.06.2026&amp;dst=100055&amp;field=134" TargetMode = "External"/><Relationship Id="rId36" Type="http://schemas.openxmlformats.org/officeDocument/2006/relationships/hyperlink" Target="https://login.consultant.ru/link/?req=doc&amp;base=LAW&amp;n=408034&amp;date=23.06.2026&amp;dst=100009&amp;field=134" TargetMode = "External"/><Relationship Id="rId37" Type="http://schemas.openxmlformats.org/officeDocument/2006/relationships/hyperlink" Target="https://login.consultant.ru/link/?req=doc&amp;base=LAW&amp;n=517489&amp;date=23.06.2026&amp;dst=100027&amp;field=134" TargetMode = "External"/><Relationship Id="rId38" Type="http://schemas.openxmlformats.org/officeDocument/2006/relationships/hyperlink" Target="https://login.consultant.ru/link/?req=doc&amp;base=LAW&amp;n=518135&amp;date=23.06.2026&amp;dst=100029&amp;field=134" TargetMode = "External"/><Relationship Id="rId39" Type="http://schemas.openxmlformats.org/officeDocument/2006/relationships/hyperlink" Target="https://login.consultant.ru/link/?req=doc&amp;base=LAW&amp;n=449446&amp;date=23.06.2026&amp;dst=100305&amp;field=134" TargetMode = "External"/><Relationship Id="rId40" Type="http://schemas.openxmlformats.org/officeDocument/2006/relationships/hyperlink" Target="https://login.consultant.ru/link/?req=doc&amp;base=LAW&amp;n=483055&amp;date=23.06.2026&amp;dst=100100&amp;field=134" TargetMode = "External"/><Relationship Id="rId41" Type="http://schemas.openxmlformats.org/officeDocument/2006/relationships/hyperlink" Target="https://login.consultant.ru/link/?req=doc&amp;base=LAW&amp;n=475061&amp;date=23.06.2026&amp;dst=100212&amp;field=134" TargetMode = "External"/><Relationship Id="rId42" Type="http://schemas.openxmlformats.org/officeDocument/2006/relationships/hyperlink" Target="https://login.consultant.ru/link/?req=doc&amp;base=LAW&amp;n=501392&amp;date=23.06.2026&amp;dst=101510&amp;field=134" TargetMode = "External"/><Relationship Id="rId43" Type="http://schemas.openxmlformats.org/officeDocument/2006/relationships/hyperlink" Target="https://login.consultant.ru/link/?req=doc&amp;base=LAW&amp;n=517399&amp;date=23.06.2026&amp;dst=100187&amp;field=134" TargetMode = "External"/><Relationship Id="rId44" Type="http://schemas.openxmlformats.org/officeDocument/2006/relationships/hyperlink" Target="https://login.consultant.ru/link/?req=doc&amp;base=LAW&amp;n=529525&amp;date=23.06.2026&amp;dst=100066&amp;field=134" TargetMode = "External"/><Relationship Id="rId45" Type="http://schemas.openxmlformats.org/officeDocument/2006/relationships/hyperlink" Target="https://login.consultant.ru/link/?req=doc&amp;base=LAW&amp;n=512697&amp;date=23.06.2026&amp;dst=100056&amp;field=134" TargetMode = "External"/><Relationship Id="rId46" Type="http://schemas.openxmlformats.org/officeDocument/2006/relationships/hyperlink" Target="https://login.consultant.ru/link/?req=doc&amp;base=LAW&amp;n=511660&amp;date=23.06.2026&amp;dst=115&amp;field=134" TargetMode = "External"/><Relationship Id="rId47" Type="http://schemas.openxmlformats.org/officeDocument/2006/relationships/hyperlink" Target="https://login.consultant.ru/link/?req=doc&amp;base=LAW&amp;n=304303&amp;date=23.06.2026&amp;dst=100010&amp;field=134" TargetMode = "External"/><Relationship Id="rId48" Type="http://schemas.openxmlformats.org/officeDocument/2006/relationships/hyperlink" Target="https://login.consultant.ru/link/?req=doc&amp;base=LAW&amp;n=529673&amp;date=23.06.2026" TargetMode = "External"/><Relationship Id="rId49" Type="http://schemas.openxmlformats.org/officeDocument/2006/relationships/hyperlink" Target="https://login.consultant.ru/link/?req=doc&amp;base=LAW&amp;n=301779&amp;date=23.06.2026&amp;dst=100157&amp;field=134" TargetMode = "External"/><Relationship Id="rId50" Type="http://schemas.openxmlformats.org/officeDocument/2006/relationships/hyperlink" Target="https://login.consultant.ru/link/?req=doc&amp;base=LAW&amp;n=387134&amp;date=23.06.2026&amp;dst=100217&amp;field=134" TargetMode = "External"/><Relationship Id="rId51" Type="http://schemas.openxmlformats.org/officeDocument/2006/relationships/hyperlink" Target="https://login.consultant.ru/link/?req=doc&amp;base=LAW&amp;n=210052&amp;date=23.06.2026&amp;dst=100060&amp;field=134" TargetMode = "External"/><Relationship Id="rId52" Type="http://schemas.openxmlformats.org/officeDocument/2006/relationships/hyperlink" Target="https://login.consultant.ru/link/?req=doc&amp;base=LAW&amp;n=523130&amp;date=23.06.2026&amp;dst=100075&amp;field=134" TargetMode = "External"/><Relationship Id="rId53" Type="http://schemas.openxmlformats.org/officeDocument/2006/relationships/hyperlink" Target="https://login.consultant.ru/link/?req=doc&amp;base=LAW&amp;n=524705&amp;date=23.06.2026&amp;dst=100025&amp;field=134" TargetMode = "External"/><Relationship Id="rId54" Type="http://schemas.openxmlformats.org/officeDocument/2006/relationships/hyperlink" Target="https://login.consultant.ru/link/?req=doc&amp;base=LAW&amp;n=304303&amp;date=23.06.2026&amp;dst=100013&amp;field=134" TargetMode = "External"/><Relationship Id="rId55" Type="http://schemas.openxmlformats.org/officeDocument/2006/relationships/hyperlink" Target="https://login.consultant.ru/link/?req=doc&amp;base=LAW&amp;n=304303&amp;date=23.06.2026&amp;dst=100015&amp;field=134" TargetMode = "External"/><Relationship Id="rId56" Type="http://schemas.openxmlformats.org/officeDocument/2006/relationships/hyperlink" Target="https://login.consultant.ru/link/?req=doc&amp;base=LAW&amp;n=301598&amp;date=23.06.2026&amp;dst=100009&amp;field=134" TargetMode = "External"/><Relationship Id="rId57" Type="http://schemas.openxmlformats.org/officeDocument/2006/relationships/hyperlink" Target="https://login.consultant.ru/link/?req=doc&amp;base=LAW&amp;n=301598&amp;date=23.06.2026&amp;dst=100010&amp;field=134" TargetMode = "External"/><Relationship Id="rId58" Type="http://schemas.openxmlformats.org/officeDocument/2006/relationships/hyperlink" Target="https://login.consultant.ru/link/?req=doc&amp;base=LAW&amp;n=387134&amp;date=23.06.2026&amp;dst=100218&amp;field=134" TargetMode = "External"/><Relationship Id="rId59" Type="http://schemas.openxmlformats.org/officeDocument/2006/relationships/hyperlink" Target="https://login.consultant.ru/link/?req=doc&amp;base=LAW&amp;n=501392&amp;date=23.06.2026&amp;dst=101511&amp;field=134" TargetMode = "External"/><Relationship Id="rId60" Type="http://schemas.openxmlformats.org/officeDocument/2006/relationships/hyperlink" Target="https://login.consultant.ru/link/?req=doc&amp;base=LAW&amp;n=201115&amp;date=23.06.2026&amp;dst=100284&amp;field=134" TargetMode = "External"/><Relationship Id="rId61" Type="http://schemas.openxmlformats.org/officeDocument/2006/relationships/hyperlink" Target="https://login.consultant.ru/link/?req=doc&amp;base=LAW&amp;n=183371&amp;date=23.06.2026&amp;dst=100158&amp;field=134" TargetMode = "External"/><Relationship Id="rId62" Type="http://schemas.openxmlformats.org/officeDocument/2006/relationships/hyperlink" Target="https://login.consultant.ru/link/?req=doc&amp;base=LAW&amp;n=349072&amp;date=23.06.2026&amp;dst=100015&amp;field=134" TargetMode = "External"/><Relationship Id="rId63" Type="http://schemas.openxmlformats.org/officeDocument/2006/relationships/hyperlink" Target="https://login.consultant.ru/link/?req=doc&amp;base=LAW&amp;n=304303&amp;date=23.06.2026&amp;dst=100017&amp;field=134" TargetMode = "External"/><Relationship Id="rId64" Type="http://schemas.openxmlformats.org/officeDocument/2006/relationships/hyperlink" Target="https://login.consultant.ru/link/?req=doc&amp;base=LAW&amp;n=449446&amp;date=23.06.2026&amp;dst=100306&amp;field=134" TargetMode = "External"/><Relationship Id="rId65" Type="http://schemas.openxmlformats.org/officeDocument/2006/relationships/hyperlink" Target="https://login.consultant.ru/link/?req=doc&amp;base=LAW&amp;n=501392&amp;date=23.06.2026&amp;dst=101512&amp;field=134" TargetMode = "External"/><Relationship Id="rId66" Type="http://schemas.openxmlformats.org/officeDocument/2006/relationships/hyperlink" Target="https://login.consultant.ru/link/?req=doc&amp;base=LAW&amp;n=463212&amp;date=23.06.2026&amp;dst=100013&amp;field=134" TargetMode = "External"/><Relationship Id="rId67" Type="http://schemas.openxmlformats.org/officeDocument/2006/relationships/hyperlink" Target="https://login.consultant.ru/link/?req=doc&amp;base=LAW&amp;n=463202&amp;date=23.06.2026&amp;dst=100016&amp;field=134" TargetMode = "External"/><Relationship Id="rId68" Type="http://schemas.openxmlformats.org/officeDocument/2006/relationships/hyperlink" Target="https://login.consultant.ru/link/?req=doc&amp;base=LAW&amp;n=463202&amp;date=23.06.2026&amp;dst=100212&amp;field=134" TargetMode = "External"/><Relationship Id="rId69" Type="http://schemas.openxmlformats.org/officeDocument/2006/relationships/hyperlink" Target="https://login.consultant.ru/link/?req=doc&amp;base=LAW&amp;n=463202&amp;date=23.06.2026&amp;dst=100581&amp;field=134" TargetMode = "External"/><Relationship Id="rId70" Type="http://schemas.openxmlformats.org/officeDocument/2006/relationships/hyperlink" Target="https://login.consultant.ru/link/?req=doc&amp;base=LAW&amp;n=463202&amp;date=23.06.2026&amp;dst=100869&amp;field=134" TargetMode = "External"/><Relationship Id="rId71" Type="http://schemas.openxmlformats.org/officeDocument/2006/relationships/hyperlink" Target="https://login.consultant.ru/link/?req=doc&amp;base=LAW&amp;n=463202&amp;date=23.06.2026&amp;dst=101056&amp;field=134" TargetMode = "External"/><Relationship Id="rId72" Type="http://schemas.openxmlformats.org/officeDocument/2006/relationships/hyperlink" Target="https://login.consultant.ru/link/?req=doc&amp;base=LAW&amp;n=463202&amp;date=23.06.2026&amp;dst=101236&amp;field=134" TargetMode = "External"/><Relationship Id="rId73" Type="http://schemas.openxmlformats.org/officeDocument/2006/relationships/hyperlink" Target="https://login.consultant.ru/link/?req=doc&amp;base=LAW&amp;n=463202&amp;date=23.06.2026&amp;dst=100440&amp;field=134" TargetMode = "External"/><Relationship Id="rId74" Type="http://schemas.openxmlformats.org/officeDocument/2006/relationships/hyperlink" Target="https://login.consultant.ru/link/?req=doc&amp;base=LAW&amp;n=301779&amp;date=23.06.2026&amp;dst=100159&amp;field=134" TargetMode = "External"/><Relationship Id="rId75" Type="http://schemas.openxmlformats.org/officeDocument/2006/relationships/hyperlink" Target="https://login.consultant.ru/link/?req=doc&amp;base=LAW&amp;n=463198&amp;date=23.06.2026&amp;dst=100011&amp;field=134" TargetMode = "External"/><Relationship Id="rId76" Type="http://schemas.openxmlformats.org/officeDocument/2006/relationships/hyperlink" Target="https://login.consultant.ru/link/?req=doc&amp;base=LAW&amp;n=463201&amp;date=23.06.2026&amp;dst=100012&amp;field=134" TargetMode = "External"/><Relationship Id="rId77" Type="http://schemas.openxmlformats.org/officeDocument/2006/relationships/hyperlink" Target="https://login.consultant.ru/link/?req=doc&amp;base=LAW&amp;n=463201&amp;date=23.06.2026&amp;dst=100203&amp;field=134" TargetMode = "External"/><Relationship Id="rId78" Type="http://schemas.openxmlformats.org/officeDocument/2006/relationships/hyperlink" Target="https://login.consultant.ru/link/?req=doc&amp;base=LAW&amp;n=463201&amp;date=23.06.2026&amp;dst=100377&amp;field=134" TargetMode = "External"/><Relationship Id="rId79" Type="http://schemas.openxmlformats.org/officeDocument/2006/relationships/hyperlink" Target="https://login.consultant.ru/link/?req=doc&amp;base=LAW&amp;n=301779&amp;date=23.06.2026&amp;dst=100160&amp;field=134" TargetMode = "External"/><Relationship Id="rId80" Type="http://schemas.openxmlformats.org/officeDocument/2006/relationships/hyperlink" Target="https://login.consultant.ru/link/?req=doc&amp;base=LAW&amp;n=353496&amp;date=23.06.2026&amp;dst=100013&amp;field=134" TargetMode = "External"/><Relationship Id="rId81" Type="http://schemas.openxmlformats.org/officeDocument/2006/relationships/hyperlink" Target="https://login.consultant.ru/link/?req=doc&amp;base=LAW&amp;n=183371&amp;date=23.06.2026&amp;dst=100161&amp;field=134" TargetMode = "External"/><Relationship Id="rId82" Type="http://schemas.openxmlformats.org/officeDocument/2006/relationships/hyperlink" Target="https://login.consultant.ru/link/?req=doc&amp;base=LAW&amp;n=504207&amp;date=23.06.2026&amp;dst=100011&amp;field=134" TargetMode = "External"/><Relationship Id="rId83" Type="http://schemas.openxmlformats.org/officeDocument/2006/relationships/hyperlink" Target="https://login.consultant.ru/link/?req=doc&amp;base=LAW&amp;n=504207&amp;date=23.06.2026&amp;dst=100055&amp;field=134" TargetMode = "External"/><Relationship Id="rId84" Type="http://schemas.openxmlformats.org/officeDocument/2006/relationships/hyperlink" Target="https://login.consultant.ru/link/?req=doc&amp;base=LAW&amp;n=183371&amp;date=23.06.2026&amp;dst=100163&amp;field=134" TargetMode = "External"/><Relationship Id="rId85" Type="http://schemas.openxmlformats.org/officeDocument/2006/relationships/hyperlink" Target="https://login.consultant.ru/link/?req=doc&amp;base=LAW&amp;n=470921&amp;date=23.06.2026&amp;dst=100011&amp;field=134" TargetMode = "External"/><Relationship Id="rId86" Type="http://schemas.openxmlformats.org/officeDocument/2006/relationships/hyperlink" Target="https://login.consultant.ru/link/?req=doc&amp;base=LAW&amp;n=505867&amp;date=23.06.2026&amp;dst=100013&amp;field=134" TargetMode = "External"/><Relationship Id="rId87" Type="http://schemas.openxmlformats.org/officeDocument/2006/relationships/hyperlink" Target="https://login.consultant.ru/link/?req=doc&amp;base=LAW&amp;n=535801&amp;date=23.06.2026&amp;dst=100023&amp;field=134" TargetMode = "External"/><Relationship Id="rId88" Type="http://schemas.openxmlformats.org/officeDocument/2006/relationships/hyperlink" Target="https://login.consultant.ru/link/?req=doc&amp;base=LAW&amp;n=535801&amp;date=23.06.2026&amp;dst=100307&amp;field=134" TargetMode = "External"/><Relationship Id="rId89" Type="http://schemas.openxmlformats.org/officeDocument/2006/relationships/hyperlink" Target="https://login.consultant.ru/link/?req=doc&amp;base=LAW&amp;n=535801&amp;date=23.06.2026&amp;dst=100445&amp;field=134" TargetMode = "External"/><Relationship Id="rId90" Type="http://schemas.openxmlformats.org/officeDocument/2006/relationships/hyperlink" Target="https://login.consultant.ru/link/?req=doc&amp;base=LAW&amp;n=535801&amp;date=23.06.2026&amp;dst=100483&amp;field=134" TargetMode = "External"/><Relationship Id="rId91" Type="http://schemas.openxmlformats.org/officeDocument/2006/relationships/hyperlink" Target="https://login.consultant.ru/link/?req=doc&amp;base=LAW&amp;n=438684&amp;date=23.06.2026&amp;dst=100012&amp;field=134" TargetMode = "External"/><Relationship Id="rId92" Type="http://schemas.openxmlformats.org/officeDocument/2006/relationships/hyperlink" Target="https://login.consultant.ru/link/?req=doc&amp;base=LAW&amp;n=446159&amp;date=23.06.2026&amp;dst=100807&amp;field=134" TargetMode = "External"/><Relationship Id="rId93" Type="http://schemas.openxmlformats.org/officeDocument/2006/relationships/hyperlink" Target="https://login.consultant.ru/link/?req=doc&amp;base=LAW&amp;n=523130&amp;date=23.06.2026&amp;dst=100078&amp;field=134" TargetMode = "External"/><Relationship Id="rId94" Type="http://schemas.openxmlformats.org/officeDocument/2006/relationships/hyperlink" Target="https://login.consultant.ru/link/?req=doc&amp;base=LAW&amp;n=524705&amp;date=23.06.2026&amp;dst=4&amp;field=134" TargetMode = "External"/><Relationship Id="rId95" Type="http://schemas.openxmlformats.org/officeDocument/2006/relationships/hyperlink" Target="https://login.consultant.ru/link/?req=doc&amp;base=LAW&amp;n=535802&amp;date=23.06.2026&amp;dst=100012&amp;field=134" TargetMode = "External"/><Relationship Id="rId96" Type="http://schemas.openxmlformats.org/officeDocument/2006/relationships/hyperlink" Target="https://login.consultant.ru/link/?req=doc&amp;base=LAW&amp;n=535802&amp;date=23.06.2026&amp;dst=100038&amp;field=134" TargetMode = "External"/><Relationship Id="rId97" Type="http://schemas.openxmlformats.org/officeDocument/2006/relationships/hyperlink" Target="https://login.consultant.ru/link/?req=doc&amp;base=LAW&amp;n=535802&amp;date=23.06.2026&amp;dst=100110&amp;field=134" TargetMode = "External"/><Relationship Id="rId98" Type="http://schemas.openxmlformats.org/officeDocument/2006/relationships/hyperlink" Target="https://login.consultant.ru/link/?req=doc&amp;base=LAW&amp;n=535802&amp;date=23.06.2026&amp;dst=100137&amp;field=134" TargetMode = "External"/><Relationship Id="rId99" Type="http://schemas.openxmlformats.org/officeDocument/2006/relationships/hyperlink" Target="https://login.consultant.ru/link/?req=doc&amp;base=LAW&amp;n=183371&amp;date=23.06.2026&amp;dst=100165&amp;field=134" TargetMode = "External"/><Relationship Id="rId100" Type="http://schemas.openxmlformats.org/officeDocument/2006/relationships/hyperlink" Target="https://login.consultant.ru/link/?req=doc&amp;base=LAW&amp;n=523130&amp;date=23.06.2026&amp;dst=100078&amp;field=134" TargetMode = "External"/><Relationship Id="rId101" Type="http://schemas.openxmlformats.org/officeDocument/2006/relationships/hyperlink" Target="https://login.consultant.ru/link/?req=doc&amp;base=LAW&amp;n=524705&amp;date=23.06.2026&amp;dst=5&amp;field=134" TargetMode = "External"/><Relationship Id="rId102" Type="http://schemas.openxmlformats.org/officeDocument/2006/relationships/hyperlink" Target="https://login.consultant.ru/link/?req=doc&amp;base=LAW&amp;n=535802&amp;date=23.06.2026&amp;dst=100149&amp;field=134" TargetMode = "External"/><Relationship Id="rId103" Type="http://schemas.openxmlformats.org/officeDocument/2006/relationships/hyperlink" Target="https://login.consultant.ru/link/?req=doc&amp;base=LAW&amp;n=535802&amp;date=23.06.2026&amp;dst=100155&amp;field=134" TargetMode = "External"/><Relationship Id="rId104" Type="http://schemas.openxmlformats.org/officeDocument/2006/relationships/hyperlink" Target="https://login.consultant.ru/link/?req=doc&amp;base=LAW&amp;n=535802&amp;date=23.06.2026&amp;dst=100192&amp;field=134" TargetMode = "External"/><Relationship Id="rId105" Type="http://schemas.openxmlformats.org/officeDocument/2006/relationships/hyperlink" Target="https://login.consultant.ru/link/?req=doc&amp;base=LAW&amp;n=535802&amp;date=23.06.2026&amp;dst=100219&amp;field=134" TargetMode = "External"/><Relationship Id="rId106" Type="http://schemas.openxmlformats.org/officeDocument/2006/relationships/hyperlink" Target="https://login.consultant.ru/link/?req=doc&amp;base=LAW&amp;n=183371&amp;date=23.06.2026&amp;dst=100167&amp;field=134" TargetMode = "External"/><Relationship Id="rId107" Type="http://schemas.openxmlformats.org/officeDocument/2006/relationships/hyperlink" Target="https://login.consultant.ru/link/?req=doc&amp;base=LAW&amp;n=446159&amp;date=23.06.2026&amp;dst=100807&amp;field=134" TargetMode = "External"/><Relationship Id="rId108" Type="http://schemas.openxmlformats.org/officeDocument/2006/relationships/hyperlink" Target="https://login.consultant.ru/link/?req=doc&amp;base=LAW&amp;n=463219&amp;date=23.06.2026&amp;dst=100011&amp;field=134" TargetMode = "External"/><Relationship Id="rId109" Type="http://schemas.openxmlformats.org/officeDocument/2006/relationships/hyperlink" Target="https://login.consultant.ru/link/?req=doc&amp;base=LAW&amp;n=304303&amp;date=23.06.2026&amp;dst=100019&amp;field=134" TargetMode = "External"/><Relationship Id="rId110" Type="http://schemas.openxmlformats.org/officeDocument/2006/relationships/hyperlink" Target="https://login.consultant.ru/link/?req=doc&amp;base=LAW&amp;n=449446&amp;date=23.06.2026&amp;dst=100307&amp;field=134" TargetMode = "External"/><Relationship Id="rId111" Type="http://schemas.openxmlformats.org/officeDocument/2006/relationships/hyperlink" Target="https://login.consultant.ru/link/?req=doc&amp;base=LAW&amp;n=485776&amp;date=23.06.2026&amp;dst=16&amp;field=134" TargetMode = "External"/><Relationship Id="rId112" Type="http://schemas.openxmlformats.org/officeDocument/2006/relationships/hyperlink" Target="https://login.consultant.ru/link/?req=doc&amp;base=LAW&amp;n=183371&amp;date=23.06.2026&amp;dst=100168&amp;field=134" TargetMode = "External"/><Relationship Id="rId113" Type="http://schemas.openxmlformats.org/officeDocument/2006/relationships/hyperlink" Target="https://login.consultant.ru/link/?req=doc&amp;base=LAW&amp;n=434311&amp;date=23.06.2026&amp;dst=100012&amp;field=134" TargetMode = "External"/><Relationship Id="rId114" Type="http://schemas.openxmlformats.org/officeDocument/2006/relationships/hyperlink" Target="https://login.consultant.ru/link/?req=doc&amp;base=LAW&amp;n=434311&amp;date=23.06.2026&amp;dst=100012&amp;field=134" TargetMode = "External"/><Relationship Id="rId115" Type="http://schemas.openxmlformats.org/officeDocument/2006/relationships/hyperlink" Target="https://login.consultant.ru/link/?req=doc&amp;base=LAW&amp;n=187778&amp;date=23.06.2026&amp;dst=7&amp;field=134" TargetMode = "External"/><Relationship Id="rId116" Type="http://schemas.openxmlformats.org/officeDocument/2006/relationships/hyperlink" Target="https://login.consultant.ru/link/?req=doc&amp;base=LAW&amp;n=535801&amp;date=23.06.2026&amp;dst=100129&amp;field=134" TargetMode = "External"/><Relationship Id="rId117" Type="http://schemas.openxmlformats.org/officeDocument/2006/relationships/hyperlink" Target="https://login.consultant.ru/link/?req=doc&amp;base=LAW&amp;n=512724&amp;date=23.06.2026" TargetMode = "External"/><Relationship Id="rId118" Type="http://schemas.openxmlformats.org/officeDocument/2006/relationships/hyperlink" Target="https://login.consultant.ru/link/?req=doc&amp;base=LAW&amp;n=183371&amp;date=23.06.2026&amp;dst=100169&amp;field=134" TargetMode = "External"/><Relationship Id="rId119" Type="http://schemas.openxmlformats.org/officeDocument/2006/relationships/hyperlink" Target="https://login.consultant.ru/link/?req=doc&amp;base=LAW&amp;n=387134&amp;date=23.06.2026&amp;dst=100220&amp;field=134" TargetMode = "External"/><Relationship Id="rId120" Type="http://schemas.openxmlformats.org/officeDocument/2006/relationships/hyperlink" Target="https://login.consultant.ru/link/?req=doc&amp;base=LAW&amp;n=501392&amp;date=23.06.2026&amp;dst=101514&amp;field=134" TargetMode = "External"/><Relationship Id="rId121" Type="http://schemas.openxmlformats.org/officeDocument/2006/relationships/hyperlink" Target="https://login.consultant.ru/link/?req=doc&amp;base=LAW&amp;n=523130&amp;date=23.06.2026&amp;dst=100081&amp;field=134" TargetMode = "External"/><Relationship Id="rId122" Type="http://schemas.openxmlformats.org/officeDocument/2006/relationships/hyperlink" Target="https://login.consultant.ru/link/?req=doc&amp;base=LAW&amp;n=524705&amp;date=23.06.2026&amp;dst=335&amp;field=134" TargetMode = "External"/><Relationship Id="rId123" Type="http://schemas.openxmlformats.org/officeDocument/2006/relationships/hyperlink" Target="https://login.consultant.ru/link/?req=doc&amp;base=LAW&amp;n=183371&amp;date=23.06.2026&amp;dst=100172&amp;field=134" TargetMode = "External"/><Relationship Id="rId124" Type="http://schemas.openxmlformats.org/officeDocument/2006/relationships/hyperlink" Target="https://login.consultant.ru/link/?req=doc&amp;base=LAW&amp;n=432985&amp;date=23.06.2026&amp;dst=100013&amp;field=134" TargetMode = "External"/><Relationship Id="rId125" Type="http://schemas.openxmlformats.org/officeDocument/2006/relationships/hyperlink" Target="https://login.consultant.ru/link/?req=doc&amp;base=LAW&amp;n=432985&amp;date=23.06.2026&amp;dst=100041&amp;field=134" TargetMode = "External"/><Relationship Id="rId126" Type="http://schemas.openxmlformats.org/officeDocument/2006/relationships/hyperlink" Target="https://login.consultant.ru/link/?req=doc&amp;base=LAW&amp;n=201115&amp;date=23.06.2026&amp;dst=100286&amp;field=134" TargetMode = "External"/><Relationship Id="rId127" Type="http://schemas.openxmlformats.org/officeDocument/2006/relationships/hyperlink" Target="https://login.consultant.ru/link/?req=doc&amp;base=LAW&amp;n=462685&amp;date=23.06.2026&amp;dst=100014&amp;field=134" TargetMode = "External"/><Relationship Id="rId128" Type="http://schemas.openxmlformats.org/officeDocument/2006/relationships/hyperlink" Target="https://login.consultant.ru/link/?req=doc&amp;base=LAW&amp;n=462685&amp;date=23.06.2026&amp;dst=100209&amp;field=134" TargetMode = "External"/><Relationship Id="rId129" Type="http://schemas.openxmlformats.org/officeDocument/2006/relationships/hyperlink" Target="https://login.consultant.ru/link/?req=doc&amp;base=LAW&amp;n=462685&amp;date=23.06.2026&amp;dst=100247&amp;field=134" TargetMode = "External"/><Relationship Id="rId130" Type="http://schemas.openxmlformats.org/officeDocument/2006/relationships/hyperlink" Target="https://login.consultant.ru/link/?req=doc&amp;base=LAW&amp;n=183371&amp;date=23.06.2026&amp;dst=100173&amp;field=134" TargetMode = "External"/><Relationship Id="rId131" Type="http://schemas.openxmlformats.org/officeDocument/2006/relationships/hyperlink" Target="https://login.consultant.ru/link/?req=doc&amp;base=LAW&amp;n=425249&amp;date=23.06.2026&amp;dst=100011&amp;field=134" TargetMode = "External"/><Relationship Id="rId132" Type="http://schemas.openxmlformats.org/officeDocument/2006/relationships/hyperlink" Target="https://login.consultant.ru/link/?req=doc&amp;base=LAW&amp;n=159924&amp;date=23.06.2026&amp;dst=100010&amp;field=134" TargetMode = "External"/><Relationship Id="rId133" Type="http://schemas.openxmlformats.org/officeDocument/2006/relationships/hyperlink" Target="https://login.consultant.ru/link/?req=doc&amp;base=LAW&amp;n=183371&amp;date=23.06.2026&amp;dst=100174&amp;field=134" TargetMode = "External"/><Relationship Id="rId134" Type="http://schemas.openxmlformats.org/officeDocument/2006/relationships/hyperlink" Target="https://login.consultant.ru/link/?req=doc&amp;base=LAW&amp;n=408034&amp;date=23.06.2026&amp;dst=100019&amp;field=134" TargetMode = "External"/><Relationship Id="rId135" Type="http://schemas.openxmlformats.org/officeDocument/2006/relationships/hyperlink" Target="https://login.consultant.ru/link/?req=doc&amp;base=LAW&amp;n=466521&amp;date=23.06.2026&amp;dst=100011&amp;field=134" TargetMode = "External"/><Relationship Id="rId136" Type="http://schemas.openxmlformats.org/officeDocument/2006/relationships/hyperlink" Target="https://login.consultant.ru/link/?req=doc&amp;base=LAW&amp;n=408034&amp;date=23.06.2026&amp;dst=100010&amp;field=134" TargetMode = "External"/><Relationship Id="rId137" Type="http://schemas.openxmlformats.org/officeDocument/2006/relationships/hyperlink" Target="https://login.consultant.ru/link/?req=doc&amp;base=LAW&amp;n=183371&amp;date=23.06.2026&amp;dst=100176&amp;field=134" TargetMode = "External"/><Relationship Id="rId138" Type="http://schemas.openxmlformats.org/officeDocument/2006/relationships/hyperlink" Target="https://login.consultant.ru/link/?req=doc&amp;base=LAW&amp;n=461309&amp;date=23.06.2026&amp;dst=2&amp;field=134" TargetMode = "External"/><Relationship Id="rId139" Type="http://schemas.openxmlformats.org/officeDocument/2006/relationships/hyperlink" Target="https://login.consultant.ru/link/?req=doc&amp;base=LAW&amp;n=439286&amp;date=23.06.2026&amp;dst=100012&amp;field=134" TargetMode = "External"/><Relationship Id="rId140" Type="http://schemas.openxmlformats.org/officeDocument/2006/relationships/hyperlink" Target="https://login.consultant.ru/link/?req=doc&amp;base=LAW&amp;n=455726&amp;date=23.06.2026&amp;dst=100006&amp;field=134" TargetMode = "External"/><Relationship Id="rId141" Type="http://schemas.openxmlformats.org/officeDocument/2006/relationships/hyperlink" Target="https://login.consultant.ru/link/?req=doc&amp;base=LAW&amp;n=446159&amp;date=23.06.2026&amp;dst=100807&amp;field=134" TargetMode = "External"/><Relationship Id="rId142" Type="http://schemas.openxmlformats.org/officeDocument/2006/relationships/hyperlink" Target="https://login.consultant.ru/link/?req=doc&amp;base=LAW&amp;n=501392&amp;date=23.06.2026&amp;dst=101515&amp;field=134" TargetMode = "External"/><Relationship Id="rId143" Type="http://schemas.openxmlformats.org/officeDocument/2006/relationships/hyperlink" Target="https://login.consultant.ru/link/?req=doc&amp;base=LAW&amp;n=468394&amp;date=23.06.2026&amp;dst=100010&amp;field=134" TargetMode = "External"/><Relationship Id="rId144" Type="http://schemas.openxmlformats.org/officeDocument/2006/relationships/hyperlink" Target="https://login.consultant.ru/link/?req=doc&amp;base=LAW&amp;n=387134&amp;date=23.06.2026&amp;dst=100221&amp;field=134" TargetMode = "External"/><Relationship Id="rId145" Type="http://schemas.openxmlformats.org/officeDocument/2006/relationships/hyperlink" Target="https://login.consultant.ru/link/?req=doc&amp;base=LAW&amp;n=501392&amp;date=23.06.2026&amp;dst=101516&amp;field=134" TargetMode = "External"/><Relationship Id="rId146" Type="http://schemas.openxmlformats.org/officeDocument/2006/relationships/hyperlink" Target="https://login.consultant.ru/link/?req=doc&amp;base=LAW&amp;n=535801&amp;date=23.06.2026&amp;dst=100023&amp;field=134" TargetMode = "External"/><Relationship Id="rId147" Type="http://schemas.openxmlformats.org/officeDocument/2006/relationships/hyperlink" Target="https://login.consultant.ru/link/?req=doc&amp;base=LAW&amp;n=183371&amp;date=23.06.2026&amp;dst=100177&amp;field=134" TargetMode = "External"/><Relationship Id="rId148" Type="http://schemas.openxmlformats.org/officeDocument/2006/relationships/hyperlink" Target="https://login.consultant.ru/link/?req=doc&amp;base=LAW&amp;n=387134&amp;date=23.06.2026&amp;dst=100222&amp;field=134" TargetMode = "External"/><Relationship Id="rId149" Type="http://schemas.openxmlformats.org/officeDocument/2006/relationships/hyperlink" Target="https://login.consultant.ru/link/?req=doc&amp;base=LAW&amp;n=501392&amp;date=23.06.2026&amp;dst=101517&amp;field=134" TargetMode = "External"/><Relationship Id="rId150" Type="http://schemas.openxmlformats.org/officeDocument/2006/relationships/hyperlink" Target="https://login.consultant.ru/link/?req=doc&amp;base=LAW&amp;n=501392&amp;date=23.06.2026&amp;dst=101519&amp;field=134" TargetMode = "External"/><Relationship Id="rId151" Type="http://schemas.openxmlformats.org/officeDocument/2006/relationships/hyperlink" Target="https://login.consultant.ru/link/?req=doc&amp;base=LAW&amp;n=501392&amp;date=23.06.2026&amp;dst=101520&amp;field=134" TargetMode = "External"/><Relationship Id="rId152" Type="http://schemas.openxmlformats.org/officeDocument/2006/relationships/hyperlink" Target="https://login.consultant.ru/link/?req=doc&amp;base=LAW&amp;n=183371&amp;date=23.06.2026&amp;dst=100180&amp;field=134" TargetMode = "External"/><Relationship Id="rId153" Type="http://schemas.openxmlformats.org/officeDocument/2006/relationships/hyperlink" Target="https://login.consultant.ru/link/?req=doc&amp;base=LAW&amp;n=201115&amp;date=23.06.2026&amp;dst=100289&amp;field=134" TargetMode = "External"/><Relationship Id="rId154" Type="http://schemas.openxmlformats.org/officeDocument/2006/relationships/hyperlink" Target="https://login.consultant.ru/link/?req=doc&amp;base=LAW&amp;n=523130&amp;date=23.06.2026&amp;dst=100084&amp;field=134" TargetMode = "External"/><Relationship Id="rId155" Type="http://schemas.openxmlformats.org/officeDocument/2006/relationships/hyperlink" Target="https://login.consultant.ru/link/?req=doc&amp;base=LAW&amp;n=524705&amp;date=23.06.2026&amp;dst=36&amp;field=134" TargetMode = "External"/><Relationship Id="rId156" Type="http://schemas.openxmlformats.org/officeDocument/2006/relationships/hyperlink" Target="https://login.consultant.ru/link/?req=doc&amp;base=LAW&amp;n=183371&amp;date=23.06.2026&amp;dst=100181&amp;field=134" TargetMode = "External"/><Relationship Id="rId157" Type="http://schemas.openxmlformats.org/officeDocument/2006/relationships/hyperlink" Target="https://login.consultant.ru/link/?req=doc&amp;base=LAW&amp;n=201115&amp;date=23.06.2026&amp;dst=100290&amp;field=134" TargetMode = "External"/><Relationship Id="rId158" Type="http://schemas.openxmlformats.org/officeDocument/2006/relationships/hyperlink" Target="https://login.consultant.ru/link/?req=doc&amp;base=LAW&amp;n=408034&amp;date=23.06.2026&amp;dst=100019&amp;field=134" TargetMode = "External"/><Relationship Id="rId159" Type="http://schemas.openxmlformats.org/officeDocument/2006/relationships/hyperlink" Target="https://login.consultant.ru/link/?req=doc&amp;base=LAW&amp;n=466521&amp;date=23.06.2026&amp;dst=100011&amp;field=134" TargetMode = "External"/><Relationship Id="rId160" Type="http://schemas.openxmlformats.org/officeDocument/2006/relationships/hyperlink" Target="https://login.consultant.ru/link/?req=doc&amp;base=LAW&amp;n=408034&amp;date=23.06.2026&amp;dst=100012&amp;field=134" TargetMode = "External"/><Relationship Id="rId161" Type="http://schemas.openxmlformats.org/officeDocument/2006/relationships/hyperlink" Target="https://login.consultant.ru/link/?req=doc&amp;base=LAW&amp;n=446159&amp;date=23.06.2026&amp;dst=100809&amp;field=134" TargetMode = "External"/><Relationship Id="rId162" Type="http://schemas.openxmlformats.org/officeDocument/2006/relationships/hyperlink" Target="https://login.consultant.ru/link/?req=doc&amp;base=LAW&amp;n=201115&amp;date=23.06.2026&amp;dst=100291&amp;field=134" TargetMode = "External"/><Relationship Id="rId163" Type="http://schemas.openxmlformats.org/officeDocument/2006/relationships/hyperlink" Target="https://login.consultant.ru/link/?req=doc&amp;base=LAW&amp;n=201115&amp;date=23.06.2026&amp;dst=100293&amp;field=134" TargetMode = "External"/><Relationship Id="rId164" Type="http://schemas.openxmlformats.org/officeDocument/2006/relationships/hyperlink" Target="https://login.consultant.ru/link/?req=doc&amp;base=LAW&amp;n=201115&amp;date=23.06.2026&amp;dst=100295&amp;field=134" TargetMode = "External"/><Relationship Id="rId165" Type="http://schemas.openxmlformats.org/officeDocument/2006/relationships/hyperlink" Target="https://login.consultant.ru/link/?req=doc&amp;base=LAW&amp;n=387134&amp;date=23.06.2026&amp;dst=100223&amp;field=134" TargetMode = "External"/><Relationship Id="rId166" Type="http://schemas.openxmlformats.org/officeDocument/2006/relationships/hyperlink" Target="https://login.consultant.ru/link/?req=doc&amp;base=LAW&amp;n=462685&amp;date=23.06.2026&amp;dst=100247&amp;field=134" TargetMode = "External"/><Relationship Id="rId167" Type="http://schemas.openxmlformats.org/officeDocument/2006/relationships/hyperlink" Target="https://login.consultant.ru/link/?req=doc&amp;base=LAW&amp;n=183371&amp;date=23.06.2026&amp;dst=100182&amp;field=134" TargetMode = "External"/><Relationship Id="rId168" Type="http://schemas.openxmlformats.org/officeDocument/2006/relationships/hyperlink" Target="https://login.consultant.ru/link/?req=doc&amp;base=LAW&amp;n=159924&amp;date=23.06.2026&amp;dst=100010&amp;field=134" TargetMode = "External"/><Relationship Id="rId169" Type="http://schemas.openxmlformats.org/officeDocument/2006/relationships/hyperlink" Target="https://login.consultant.ru/link/?req=doc&amp;base=LAW&amp;n=183371&amp;date=23.06.2026&amp;dst=100184&amp;field=134" TargetMode = "External"/><Relationship Id="rId170" Type="http://schemas.openxmlformats.org/officeDocument/2006/relationships/hyperlink" Target="https://login.consultant.ru/link/?req=doc&amp;base=LAW&amp;n=508482&amp;date=23.06.2026&amp;dst=103180&amp;field=134" TargetMode = "External"/><Relationship Id="rId171" Type="http://schemas.openxmlformats.org/officeDocument/2006/relationships/hyperlink" Target="https://login.consultant.ru/link/?req=doc&amp;base=LAW&amp;n=387134&amp;date=23.06.2026&amp;dst=100223&amp;field=134" TargetMode = "External"/><Relationship Id="rId172" Type="http://schemas.openxmlformats.org/officeDocument/2006/relationships/hyperlink" Target="https://login.consultant.ru/link/?req=doc&amp;base=LAW&amp;n=387134&amp;date=23.06.2026&amp;dst=100223&amp;field=134" TargetMode = "External"/><Relationship Id="rId173" Type="http://schemas.openxmlformats.org/officeDocument/2006/relationships/hyperlink" Target="https://login.consultant.ru/link/?req=doc&amp;base=LAW&amp;n=501392&amp;date=23.06.2026&amp;dst=101521&amp;field=134" TargetMode = "External"/><Relationship Id="rId174" Type="http://schemas.openxmlformats.org/officeDocument/2006/relationships/hyperlink" Target="https://login.consultant.ru/link/?req=doc&amp;base=LAW&amp;n=172947&amp;date=23.06.2026&amp;dst=100071&amp;field=134" TargetMode = "External"/><Relationship Id="rId175" Type="http://schemas.openxmlformats.org/officeDocument/2006/relationships/hyperlink" Target="https://login.consultant.ru/link/?req=doc&amp;base=LAW&amp;n=449446&amp;date=23.06.2026&amp;dst=100309&amp;field=134" TargetMode = "External"/><Relationship Id="rId176" Type="http://schemas.openxmlformats.org/officeDocument/2006/relationships/hyperlink" Target="https://login.consultant.ru/link/?req=doc&amp;base=LAW&amp;n=449446&amp;date=23.06.2026&amp;dst=100310&amp;field=134" TargetMode = "External"/><Relationship Id="rId177" Type="http://schemas.openxmlformats.org/officeDocument/2006/relationships/hyperlink" Target="https://login.consultant.ru/link/?req=doc&amp;base=LAW&amp;n=498912&amp;date=23.06.2026&amp;dst=100070&amp;field=134" TargetMode = "External"/><Relationship Id="rId178" Type="http://schemas.openxmlformats.org/officeDocument/2006/relationships/hyperlink" Target="https://login.consultant.ru/link/?req=doc&amp;base=LAW&amp;n=449446&amp;date=23.06.2026&amp;dst=100311&amp;field=134" TargetMode = "External"/><Relationship Id="rId179" Type="http://schemas.openxmlformats.org/officeDocument/2006/relationships/hyperlink" Target="https://login.consultant.ru/link/?req=doc&amp;base=LAW&amp;n=304303&amp;date=23.06.2026&amp;dst=100022&amp;field=134" TargetMode = "External"/><Relationship Id="rId180" Type="http://schemas.openxmlformats.org/officeDocument/2006/relationships/hyperlink" Target="https://login.consultant.ru/link/?req=doc&amp;base=LAW&amp;n=301779&amp;date=23.06.2026&amp;dst=100161&amp;field=134" TargetMode = "External"/><Relationship Id="rId181" Type="http://schemas.openxmlformats.org/officeDocument/2006/relationships/hyperlink" Target="https://login.consultant.ru/link/?req=doc&amp;base=LAW&amp;n=304303&amp;date=23.06.2026&amp;dst=100023&amp;field=134" TargetMode = "External"/><Relationship Id="rId182" Type="http://schemas.openxmlformats.org/officeDocument/2006/relationships/hyperlink" Target="https://login.consultant.ru/link/?req=doc&amp;base=LAW&amp;n=172947&amp;date=23.06.2026&amp;dst=100073&amp;field=134" TargetMode = "External"/><Relationship Id="rId183" Type="http://schemas.openxmlformats.org/officeDocument/2006/relationships/hyperlink" Target="https://login.consultant.ru/link/?req=doc&amp;base=LAW&amp;n=387134&amp;date=23.06.2026&amp;dst=100225&amp;field=134" TargetMode = "External"/><Relationship Id="rId184" Type="http://schemas.openxmlformats.org/officeDocument/2006/relationships/hyperlink" Target="https://login.consultant.ru/link/?req=doc&amp;base=LAW&amp;n=387134&amp;date=23.06.2026&amp;dst=100225&amp;field=134" TargetMode = "External"/><Relationship Id="rId185" Type="http://schemas.openxmlformats.org/officeDocument/2006/relationships/hyperlink" Target="https://login.consultant.ru/link/?req=doc&amp;base=LAW&amp;n=387134&amp;date=23.06.2026&amp;dst=100226&amp;field=134" TargetMode = "External"/><Relationship Id="rId186" Type="http://schemas.openxmlformats.org/officeDocument/2006/relationships/hyperlink" Target="https://login.consultant.ru/link/?req=doc&amp;base=LAW&amp;n=501392&amp;date=23.06.2026&amp;dst=101522&amp;field=134" TargetMode = "External"/><Relationship Id="rId187" Type="http://schemas.openxmlformats.org/officeDocument/2006/relationships/hyperlink" Target="https://login.consultant.ru/link/?req=doc&amp;base=LAW&amp;n=523130&amp;date=23.06.2026&amp;dst=100086&amp;field=134" TargetMode = "External"/><Relationship Id="rId188" Type="http://schemas.openxmlformats.org/officeDocument/2006/relationships/hyperlink" Target="https://login.consultant.ru/link/?req=doc&amp;base=LAW&amp;n=172947&amp;date=23.06.2026&amp;dst=100075&amp;field=134" TargetMode = "External"/><Relationship Id="rId189" Type="http://schemas.openxmlformats.org/officeDocument/2006/relationships/hyperlink" Target="https://login.consultant.ru/link/?req=doc&amp;base=LAW&amp;n=501480&amp;date=23.06.2026&amp;dst=461&amp;field=134" TargetMode = "External"/><Relationship Id="rId190" Type="http://schemas.openxmlformats.org/officeDocument/2006/relationships/hyperlink" Target="https://login.consultant.ru/link/?req=doc&amp;base=LAW&amp;n=301779&amp;date=23.06.2026&amp;dst=100163&amp;field=134" TargetMode = "External"/><Relationship Id="rId191" Type="http://schemas.openxmlformats.org/officeDocument/2006/relationships/hyperlink" Target="https://login.consultant.ru/link/?req=doc&amp;base=LAW&amp;n=301779&amp;date=23.06.2026&amp;dst=100164&amp;field=134" TargetMode = "External"/><Relationship Id="rId192" Type="http://schemas.openxmlformats.org/officeDocument/2006/relationships/hyperlink" Target="https://login.consultant.ru/link/?req=doc&amp;base=LAW&amp;n=529673&amp;date=23.06.2026&amp;dst=29&amp;field=134" TargetMode = "External"/><Relationship Id="rId193" Type="http://schemas.openxmlformats.org/officeDocument/2006/relationships/hyperlink" Target="https://login.consultant.ru/link/?req=doc&amp;base=LAW&amp;n=301779&amp;date=23.06.2026&amp;dst=100165&amp;field=134" TargetMode = "External"/><Relationship Id="rId194" Type="http://schemas.openxmlformats.org/officeDocument/2006/relationships/hyperlink" Target="https://login.consultant.ru/link/?req=doc&amp;base=LAW&amp;n=301779&amp;date=23.06.2026&amp;dst=100166&amp;field=134" TargetMode = "External"/><Relationship Id="rId195" Type="http://schemas.openxmlformats.org/officeDocument/2006/relationships/hyperlink" Target="https://login.consultant.ru/link/?req=doc&amp;base=LAW&amp;n=301779&amp;date=23.06.2026&amp;dst=100167&amp;field=134" TargetMode = "External"/><Relationship Id="rId196" Type="http://schemas.openxmlformats.org/officeDocument/2006/relationships/hyperlink" Target="https://login.consultant.ru/link/?req=doc&amp;base=LAW&amp;n=301779&amp;date=23.06.2026&amp;dst=100168&amp;field=134" TargetMode = "External"/><Relationship Id="rId197" Type="http://schemas.openxmlformats.org/officeDocument/2006/relationships/hyperlink" Target="https://login.consultant.ru/link/?req=doc&amp;base=LAW&amp;n=301779&amp;date=23.06.2026&amp;dst=100169&amp;field=134" TargetMode = "External"/><Relationship Id="rId198" Type="http://schemas.openxmlformats.org/officeDocument/2006/relationships/hyperlink" Target="https://login.consultant.ru/link/?req=doc&amp;base=LAW&amp;n=463212&amp;date=23.06.2026&amp;dst=100230&amp;field=134" TargetMode = "External"/><Relationship Id="rId199" Type="http://schemas.openxmlformats.org/officeDocument/2006/relationships/hyperlink" Target="https://login.consultant.ru/link/?req=doc&amp;base=LAW&amp;n=387134&amp;date=23.06.2026&amp;dst=100227&amp;field=134" TargetMode = "External"/><Relationship Id="rId200" Type="http://schemas.openxmlformats.org/officeDocument/2006/relationships/hyperlink" Target="https://login.consultant.ru/link/?req=doc&amp;base=LAW&amp;n=449446&amp;date=23.06.2026&amp;dst=100312&amp;field=134" TargetMode = "External"/><Relationship Id="rId201" Type="http://schemas.openxmlformats.org/officeDocument/2006/relationships/hyperlink" Target="https://login.consultant.ru/link/?req=doc&amp;base=LAW&amp;n=463212&amp;date=23.06.2026&amp;dst=100356&amp;field=134" TargetMode = "External"/><Relationship Id="rId202" Type="http://schemas.openxmlformats.org/officeDocument/2006/relationships/hyperlink" Target="https://login.consultant.ru/link/?req=doc&amp;base=LAW&amp;n=463198&amp;date=23.06.2026&amp;dst=100011&amp;field=134" TargetMode = "External"/><Relationship Id="rId203" Type="http://schemas.openxmlformats.org/officeDocument/2006/relationships/hyperlink" Target="https://login.consultant.ru/link/?req=doc&amp;base=LAW&amp;n=463212&amp;date=23.06.2026&amp;dst=100013&amp;field=134" TargetMode = "External"/><Relationship Id="rId204" Type="http://schemas.openxmlformats.org/officeDocument/2006/relationships/hyperlink" Target="https://login.consultant.ru/link/?req=doc&amp;base=LAW&amp;n=188331&amp;date=23.06.2026&amp;dst=100274&amp;field=134" TargetMode = "External"/><Relationship Id="rId205" Type="http://schemas.openxmlformats.org/officeDocument/2006/relationships/hyperlink" Target="https://login.consultant.ru/link/?req=doc&amp;base=LAW&amp;n=463212&amp;date=23.06.2026&amp;dst=100331&amp;field=134" TargetMode = "External"/><Relationship Id="rId206" Type="http://schemas.openxmlformats.org/officeDocument/2006/relationships/hyperlink" Target="https://login.consultant.ru/link/?req=doc&amp;base=LAW&amp;n=304303&amp;date=23.06.2026&amp;dst=100026&amp;field=134" TargetMode = "External"/><Relationship Id="rId207" Type="http://schemas.openxmlformats.org/officeDocument/2006/relationships/hyperlink" Target="https://login.consultant.ru/link/?req=doc&amp;base=LAW&amp;n=463212&amp;date=23.06.2026&amp;dst=100255&amp;field=134" TargetMode = "External"/><Relationship Id="rId208" Type="http://schemas.openxmlformats.org/officeDocument/2006/relationships/hyperlink" Target="https://login.consultant.ru/link/?req=doc&amp;base=LAW&amp;n=463212&amp;date=23.06.2026&amp;dst=203&amp;field=134" TargetMode = "External"/><Relationship Id="rId209" Type="http://schemas.openxmlformats.org/officeDocument/2006/relationships/hyperlink" Target="https://login.consultant.ru/link/?req=doc&amp;base=LAW&amp;n=463212&amp;date=23.06.2026&amp;dst=214&amp;field=134" TargetMode = "External"/><Relationship Id="rId210" Type="http://schemas.openxmlformats.org/officeDocument/2006/relationships/hyperlink" Target="https://login.consultant.ru/link/?req=doc&amp;base=LAW&amp;n=463212&amp;date=23.06.2026&amp;dst=167&amp;field=134" TargetMode = "External"/><Relationship Id="rId211" Type="http://schemas.openxmlformats.org/officeDocument/2006/relationships/hyperlink" Target="https://login.consultant.ru/link/?req=doc&amp;base=LAW&amp;n=483055&amp;date=23.06.2026&amp;dst=100101&amp;field=134" TargetMode = "External"/><Relationship Id="rId212" Type="http://schemas.openxmlformats.org/officeDocument/2006/relationships/hyperlink" Target="https://login.consultant.ru/link/?req=doc&amp;base=LAW&amp;n=463212&amp;date=23.06.2026&amp;dst=817&amp;field=134" TargetMode = "External"/><Relationship Id="rId213" Type="http://schemas.openxmlformats.org/officeDocument/2006/relationships/hyperlink" Target="https://login.consultant.ru/link/?req=doc&amp;base=LAW&amp;n=304303&amp;date=23.06.2026&amp;dst=100027&amp;field=134" TargetMode = "External"/><Relationship Id="rId214" Type="http://schemas.openxmlformats.org/officeDocument/2006/relationships/hyperlink" Target="https://login.consultant.ru/link/?req=doc&amp;base=LAW&amp;n=463212&amp;date=23.06.2026&amp;dst=902&amp;field=134" TargetMode = "External"/><Relationship Id="rId215" Type="http://schemas.openxmlformats.org/officeDocument/2006/relationships/hyperlink" Target="https://login.consultant.ru/link/?req=doc&amp;base=LAW&amp;n=304303&amp;date=23.06.2026&amp;dst=100029&amp;field=134" TargetMode = "External"/><Relationship Id="rId216" Type="http://schemas.openxmlformats.org/officeDocument/2006/relationships/hyperlink" Target="https://login.consultant.ru/link/?req=doc&amp;base=LAW&amp;n=349072&amp;date=23.06.2026&amp;dst=100017&amp;field=134" TargetMode = "External"/><Relationship Id="rId217" Type="http://schemas.openxmlformats.org/officeDocument/2006/relationships/hyperlink" Target="https://login.consultant.ru/link/?req=doc&amp;base=LAW&amp;n=528102&amp;date=23.06.2026&amp;dst=2&amp;field=134" TargetMode = "External"/><Relationship Id="rId218" Type="http://schemas.openxmlformats.org/officeDocument/2006/relationships/hyperlink" Target="https://login.consultant.ru/link/?req=doc&amp;base=LAW&amp;n=387134&amp;date=23.06.2026&amp;dst=100228&amp;field=134" TargetMode = "External"/><Relationship Id="rId219" Type="http://schemas.openxmlformats.org/officeDocument/2006/relationships/hyperlink" Target="https://login.consultant.ru/link/?req=doc&amp;base=LAW&amp;n=535801&amp;date=23.06.2026&amp;dst=100023&amp;field=134" TargetMode = "External"/><Relationship Id="rId220" Type="http://schemas.openxmlformats.org/officeDocument/2006/relationships/hyperlink" Target="https://login.consultant.ru/link/?req=doc&amp;base=LAW&amp;n=201619&amp;date=23.06.2026&amp;dst=100050&amp;field=134" TargetMode = "External"/><Relationship Id="rId221" Type="http://schemas.openxmlformats.org/officeDocument/2006/relationships/hyperlink" Target="https://login.consultant.ru/link/?req=doc&amp;base=LAW&amp;n=201619&amp;date=23.06.2026&amp;dst=100052&amp;field=134" TargetMode = "External"/><Relationship Id="rId222" Type="http://schemas.openxmlformats.org/officeDocument/2006/relationships/hyperlink" Target="https://login.consultant.ru/link/?req=doc&amp;base=LAW&amp;n=201619&amp;date=23.06.2026&amp;dst=100054&amp;field=134" TargetMode = "External"/><Relationship Id="rId223" Type="http://schemas.openxmlformats.org/officeDocument/2006/relationships/hyperlink" Target="https://login.consultant.ru/link/?req=doc&amp;base=LAW&amp;n=351572&amp;date=23.06.2026&amp;dst=100114&amp;field=134" TargetMode = "External"/><Relationship Id="rId224" Type="http://schemas.openxmlformats.org/officeDocument/2006/relationships/hyperlink" Target="https://login.consultant.ru/link/?req=doc&amp;base=LAW&amp;n=471020&amp;date=23.06.2026" TargetMode = "External"/><Relationship Id="rId225" Type="http://schemas.openxmlformats.org/officeDocument/2006/relationships/hyperlink" Target="https://login.consultant.ru/link/?req=doc&amp;base=LAW&amp;n=508506&amp;date=23.06.2026&amp;dst=100390&amp;field=134" TargetMode = "External"/><Relationship Id="rId226" Type="http://schemas.openxmlformats.org/officeDocument/2006/relationships/hyperlink" Target="https://login.consultant.ru/link/?req=doc&amp;base=LAW&amp;n=301779&amp;date=23.06.2026&amp;dst=100170&amp;field=134" TargetMode = "External"/><Relationship Id="rId227" Type="http://schemas.openxmlformats.org/officeDocument/2006/relationships/hyperlink" Target="https://login.consultant.ru/link/?req=doc&amp;base=LAW&amp;n=387134&amp;date=23.06.2026&amp;dst=100230&amp;field=134" TargetMode = "External"/><Relationship Id="rId228" Type="http://schemas.openxmlformats.org/officeDocument/2006/relationships/hyperlink" Target="https://login.consultant.ru/link/?req=doc&amp;base=LAW&amp;n=210052&amp;date=23.06.2026&amp;dst=100062&amp;field=134" TargetMode = "External"/><Relationship Id="rId229" Type="http://schemas.openxmlformats.org/officeDocument/2006/relationships/hyperlink" Target="https://login.consultant.ru/link/?req=doc&amp;base=LAW&amp;n=387134&amp;date=23.06.2026&amp;dst=100231&amp;field=134" TargetMode = "External"/><Relationship Id="rId230" Type="http://schemas.openxmlformats.org/officeDocument/2006/relationships/hyperlink" Target="https://login.consultant.ru/link/?req=doc&amp;base=LAW&amp;n=210052&amp;date=23.06.2026&amp;dst=100063&amp;field=134" TargetMode = "External"/><Relationship Id="rId231" Type="http://schemas.openxmlformats.org/officeDocument/2006/relationships/hyperlink" Target="https://login.consultant.ru/link/?req=doc&amp;base=LAW&amp;n=349072&amp;date=23.06.2026&amp;dst=100019&amp;field=134" TargetMode = "External"/><Relationship Id="rId232" Type="http://schemas.openxmlformats.org/officeDocument/2006/relationships/hyperlink" Target="https://login.consultant.ru/link/?req=doc&amp;base=LAW&amp;n=301779&amp;date=23.06.2026&amp;dst=100171&amp;field=134" TargetMode = "External"/><Relationship Id="rId233" Type="http://schemas.openxmlformats.org/officeDocument/2006/relationships/hyperlink" Target="https://login.consultant.ru/link/?req=doc&amp;base=LAW&amp;n=388795&amp;date=23.06.2026&amp;dst=100101&amp;field=134" TargetMode = "External"/><Relationship Id="rId234" Type="http://schemas.openxmlformats.org/officeDocument/2006/relationships/hyperlink" Target="https://login.consultant.ru/link/?req=doc&amp;base=LAW&amp;n=508506&amp;date=23.06.2026&amp;dst=100390&amp;field=134" TargetMode = "External"/><Relationship Id="rId235" Type="http://schemas.openxmlformats.org/officeDocument/2006/relationships/hyperlink" Target="https://login.consultant.ru/link/?req=doc&amp;base=LAW&amp;n=301779&amp;date=23.06.2026&amp;dst=100173&amp;field=134" TargetMode = "External"/><Relationship Id="rId236" Type="http://schemas.openxmlformats.org/officeDocument/2006/relationships/hyperlink" Target="https://login.consultant.ru/link/?req=doc&amp;base=LAW&amp;n=388795&amp;date=23.06.2026&amp;dst=100095&amp;field=134" TargetMode = "External"/><Relationship Id="rId237" Type="http://schemas.openxmlformats.org/officeDocument/2006/relationships/hyperlink" Target="https://login.consultant.ru/link/?req=doc&amp;base=LAW&amp;n=498912&amp;date=23.06.2026&amp;dst=1&amp;field=134" TargetMode = "External"/><Relationship Id="rId238" Type="http://schemas.openxmlformats.org/officeDocument/2006/relationships/hyperlink" Target="https://login.consultant.ru/link/?req=doc&amp;base=LAW&amp;n=301779&amp;date=23.06.2026&amp;dst=100174&amp;field=134" TargetMode = "External"/><Relationship Id="rId239" Type="http://schemas.openxmlformats.org/officeDocument/2006/relationships/hyperlink" Target="https://login.consultant.ru/link/?req=doc&amp;base=LAW&amp;n=388795&amp;date=23.06.2026&amp;dst=100096&amp;field=134" TargetMode = "External"/><Relationship Id="rId240" Type="http://schemas.openxmlformats.org/officeDocument/2006/relationships/hyperlink" Target="https://login.consultant.ru/link/?req=doc&amp;base=LAW&amp;n=498912&amp;date=23.06.2026&amp;dst=1&amp;field=134" TargetMode = "External"/><Relationship Id="rId241" Type="http://schemas.openxmlformats.org/officeDocument/2006/relationships/hyperlink" Target="https://login.consultant.ru/link/?req=doc&amp;base=LAW&amp;n=498912&amp;date=23.06.2026&amp;dst=1&amp;field=134" TargetMode = "External"/><Relationship Id="rId242" Type="http://schemas.openxmlformats.org/officeDocument/2006/relationships/hyperlink" Target="https://login.consultant.ru/link/?req=doc&amp;base=LAW&amp;n=463198&amp;date=23.06.2026&amp;dst=100074&amp;field=134" TargetMode = "External"/><Relationship Id="rId243" Type="http://schemas.openxmlformats.org/officeDocument/2006/relationships/hyperlink" Target="https://login.consultant.ru/link/?req=doc&amp;base=LAW&amp;n=463212&amp;date=23.06.2026&amp;dst=100061&amp;field=134" TargetMode = "External"/><Relationship Id="rId244" Type="http://schemas.openxmlformats.org/officeDocument/2006/relationships/hyperlink" Target="https://login.consultant.ru/link/?req=doc&amp;base=LAW&amp;n=533471&amp;date=23.06.2026&amp;dst=101369&amp;field=134" TargetMode = "External"/><Relationship Id="rId245" Type="http://schemas.openxmlformats.org/officeDocument/2006/relationships/hyperlink" Target="https://login.consultant.ru/link/?req=doc&amp;base=LAW&amp;n=201617&amp;date=23.06.2026&amp;dst=100455&amp;field=134" TargetMode = "External"/><Relationship Id="rId246" Type="http://schemas.openxmlformats.org/officeDocument/2006/relationships/hyperlink" Target="https://login.consultant.ru/link/?req=doc&amp;base=LAW&amp;n=501136&amp;date=23.06.2026&amp;dst=100006&amp;field=134" TargetMode = "External"/><Relationship Id="rId247" Type="http://schemas.openxmlformats.org/officeDocument/2006/relationships/hyperlink" Target="https://login.consultant.ru/link/?req=doc&amp;base=LAW&amp;n=12453&amp;date=23.06.2026&amp;dst=100002&amp;field=134" TargetMode = "External"/><Relationship Id="rId248" Type="http://schemas.openxmlformats.org/officeDocument/2006/relationships/hyperlink" Target="https://login.consultant.ru/link/?req=doc&amp;base=LAW&amp;n=188331&amp;date=23.06.2026&amp;dst=100276&amp;field=134" TargetMode = "External"/><Relationship Id="rId249" Type="http://schemas.openxmlformats.org/officeDocument/2006/relationships/hyperlink" Target="https://login.consultant.ru/link/?req=doc&amp;base=LAW&amp;n=12453&amp;date=23.06.2026&amp;dst=100002&amp;field=134" TargetMode = "External"/><Relationship Id="rId250" Type="http://schemas.openxmlformats.org/officeDocument/2006/relationships/hyperlink" Target="https://login.consultant.ru/link/?req=doc&amp;base=LAW&amp;n=188331&amp;date=23.06.2026&amp;dst=100278&amp;field=134" TargetMode = "External"/><Relationship Id="rId251" Type="http://schemas.openxmlformats.org/officeDocument/2006/relationships/hyperlink" Target="https://login.consultant.ru/link/?req=doc&amp;base=LAW&amp;n=12453&amp;date=23.06.2026&amp;dst=100002&amp;field=134" TargetMode = "External"/><Relationship Id="rId252" Type="http://schemas.openxmlformats.org/officeDocument/2006/relationships/hyperlink" Target="https://login.consultant.ru/link/?req=doc&amp;base=LAW&amp;n=188331&amp;date=23.06.2026&amp;dst=100279&amp;field=134" TargetMode = "External"/><Relationship Id="rId253" Type="http://schemas.openxmlformats.org/officeDocument/2006/relationships/hyperlink" Target="https://login.consultant.ru/link/?req=doc&amp;base=LAW&amp;n=221211&amp;date=23.06.2026&amp;dst=100014&amp;field=134" TargetMode = "External"/><Relationship Id="rId254" Type="http://schemas.openxmlformats.org/officeDocument/2006/relationships/hyperlink" Target="https://login.consultant.ru/link/?req=doc&amp;base=LAW&amp;n=533471&amp;date=23.06.2026&amp;dst=614&amp;field=134" TargetMode = "External"/><Relationship Id="rId255" Type="http://schemas.openxmlformats.org/officeDocument/2006/relationships/hyperlink" Target="https://login.consultant.ru/link/?req=doc&amp;base=LAW&amp;n=188331&amp;date=23.06.2026&amp;dst=100280&amp;field=134" TargetMode = "External"/><Relationship Id="rId256" Type="http://schemas.openxmlformats.org/officeDocument/2006/relationships/hyperlink" Target="https://login.consultant.ru/link/?req=doc&amp;base=LAW&amp;n=498912&amp;date=23.06.2026&amp;dst=1&amp;field=134" TargetMode = "External"/><Relationship Id="rId257" Type="http://schemas.openxmlformats.org/officeDocument/2006/relationships/hyperlink" Target="https://login.consultant.ru/link/?req=doc&amp;base=LAW&amp;n=463201&amp;date=23.06.2026&amp;dst=100012&amp;field=134" TargetMode = "External"/><Relationship Id="rId258" Type="http://schemas.openxmlformats.org/officeDocument/2006/relationships/hyperlink" Target="https://login.consultant.ru/link/?req=doc&amp;base=LAW&amp;n=463202&amp;date=23.06.2026&amp;dst=100016&amp;field=134" TargetMode = "External"/><Relationship Id="rId259" Type="http://schemas.openxmlformats.org/officeDocument/2006/relationships/hyperlink" Target="https://login.consultant.ru/link/?req=doc&amp;base=LAW&amp;n=388795&amp;date=23.06.2026&amp;dst=100101&amp;field=134" TargetMode = "External"/><Relationship Id="rId260" Type="http://schemas.openxmlformats.org/officeDocument/2006/relationships/hyperlink" Target="https://login.consultant.ru/link/?req=doc&amp;base=LAW&amp;n=463212&amp;date=23.06.2026&amp;dst=100&amp;field=134" TargetMode = "External"/><Relationship Id="rId261" Type="http://schemas.openxmlformats.org/officeDocument/2006/relationships/hyperlink" Target="https://login.consultant.ru/link/?req=doc&amp;base=LAW&amp;n=304303&amp;date=23.06.2026&amp;dst=100031&amp;field=134" TargetMode = "External"/><Relationship Id="rId262" Type="http://schemas.openxmlformats.org/officeDocument/2006/relationships/hyperlink" Target="https://login.consultant.ru/link/?req=doc&amp;base=LAW&amp;n=536617&amp;date=23.06.2026&amp;dst=102000&amp;field=134" TargetMode = "External"/><Relationship Id="rId263" Type="http://schemas.openxmlformats.org/officeDocument/2006/relationships/hyperlink" Target="https://login.consultant.ru/link/?req=doc&amp;base=LAW&amp;n=301779&amp;date=23.06.2026&amp;dst=100175&amp;field=134" TargetMode = "External"/><Relationship Id="rId264" Type="http://schemas.openxmlformats.org/officeDocument/2006/relationships/hyperlink" Target="https://login.consultant.ru/link/?req=doc&amp;base=LAW&amp;n=388795&amp;date=23.06.2026&amp;dst=100098&amp;field=134" TargetMode = "External"/><Relationship Id="rId265" Type="http://schemas.openxmlformats.org/officeDocument/2006/relationships/hyperlink" Target="https://login.consultant.ru/link/?req=doc&amp;base=LAW&amp;n=498912&amp;date=23.06.2026&amp;dst=1&amp;field=134" TargetMode = "External"/><Relationship Id="rId266" Type="http://schemas.openxmlformats.org/officeDocument/2006/relationships/hyperlink" Target="https://login.consultant.ru/link/?req=doc&amp;base=LAW&amp;n=388795&amp;date=23.06.2026&amp;dst=100099&amp;field=134" TargetMode = "External"/><Relationship Id="rId267" Type="http://schemas.openxmlformats.org/officeDocument/2006/relationships/hyperlink" Target="https://login.consultant.ru/link/?req=doc&amp;base=LAW&amp;n=304303&amp;date=23.06.2026&amp;dst=100032&amp;field=134" TargetMode = "External"/><Relationship Id="rId268" Type="http://schemas.openxmlformats.org/officeDocument/2006/relationships/hyperlink" Target="https://login.consultant.ru/link/?req=doc&amp;base=LAW&amp;n=463212&amp;date=23.06.2026&amp;dst=100081&amp;field=134" TargetMode = "External"/><Relationship Id="rId269" Type="http://schemas.openxmlformats.org/officeDocument/2006/relationships/hyperlink" Target="https://login.consultant.ru/link/?req=doc&amp;base=LAW&amp;n=533471&amp;date=23.06.2026&amp;dst=101369&amp;field=134" TargetMode = "External"/><Relationship Id="rId270" Type="http://schemas.openxmlformats.org/officeDocument/2006/relationships/hyperlink" Target="https://login.consultant.ru/link/?req=doc&amp;base=LAW&amp;n=201617&amp;date=23.06.2026&amp;dst=100457&amp;field=134" TargetMode = "External"/><Relationship Id="rId271" Type="http://schemas.openxmlformats.org/officeDocument/2006/relationships/hyperlink" Target="https://login.consultant.ru/link/?req=doc&amp;base=LAW&amp;n=501136&amp;date=23.06.2026&amp;dst=100006&amp;field=134" TargetMode = "External"/><Relationship Id="rId272" Type="http://schemas.openxmlformats.org/officeDocument/2006/relationships/hyperlink" Target="https://login.consultant.ru/link/?req=doc&amp;base=LAW&amp;n=12453&amp;date=23.06.2026&amp;dst=100002&amp;field=134" TargetMode = "External"/><Relationship Id="rId273" Type="http://schemas.openxmlformats.org/officeDocument/2006/relationships/hyperlink" Target="https://login.consultant.ru/link/?req=doc&amp;base=LAW&amp;n=188331&amp;date=23.06.2026&amp;dst=100281&amp;field=134" TargetMode = "External"/><Relationship Id="rId274" Type="http://schemas.openxmlformats.org/officeDocument/2006/relationships/hyperlink" Target="https://login.consultant.ru/link/?req=doc&amp;base=LAW&amp;n=12453&amp;date=23.06.2026&amp;dst=100002&amp;field=134" TargetMode = "External"/><Relationship Id="rId275" Type="http://schemas.openxmlformats.org/officeDocument/2006/relationships/hyperlink" Target="https://login.consultant.ru/link/?req=doc&amp;base=LAW&amp;n=188331&amp;date=23.06.2026&amp;dst=100283&amp;field=134" TargetMode = "External"/><Relationship Id="rId276" Type="http://schemas.openxmlformats.org/officeDocument/2006/relationships/hyperlink" Target="https://login.consultant.ru/link/?req=doc&amp;base=LAW&amp;n=12453&amp;date=23.06.2026&amp;dst=100002&amp;field=134" TargetMode = "External"/><Relationship Id="rId277" Type="http://schemas.openxmlformats.org/officeDocument/2006/relationships/hyperlink" Target="https://login.consultant.ru/link/?req=doc&amp;base=LAW&amp;n=188331&amp;date=23.06.2026&amp;dst=100284&amp;field=134" TargetMode = "External"/><Relationship Id="rId278" Type="http://schemas.openxmlformats.org/officeDocument/2006/relationships/hyperlink" Target="https://login.consultant.ru/link/?req=doc&amp;base=LAW&amp;n=221211&amp;date=23.06.2026&amp;dst=100015&amp;field=134" TargetMode = "External"/><Relationship Id="rId279" Type="http://schemas.openxmlformats.org/officeDocument/2006/relationships/hyperlink" Target="https://login.consultant.ru/link/?req=doc&amp;base=LAW&amp;n=533471&amp;date=23.06.2026&amp;dst=614&amp;field=134" TargetMode = "External"/><Relationship Id="rId280" Type="http://schemas.openxmlformats.org/officeDocument/2006/relationships/hyperlink" Target="https://login.consultant.ru/link/?req=doc&amp;base=LAW&amp;n=188331&amp;date=23.06.2026&amp;dst=100285&amp;field=134" TargetMode = "External"/><Relationship Id="rId281" Type="http://schemas.openxmlformats.org/officeDocument/2006/relationships/hyperlink" Target="https://login.consultant.ru/link/?req=doc&amp;base=LAW&amp;n=498912&amp;date=23.06.2026&amp;dst=1&amp;field=134" TargetMode = "External"/><Relationship Id="rId282" Type="http://schemas.openxmlformats.org/officeDocument/2006/relationships/hyperlink" Target="https://login.consultant.ru/link/?req=doc&amp;base=LAW&amp;n=463202&amp;date=23.06.2026&amp;dst=100212&amp;field=134" TargetMode = "External"/><Relationship Id="rId283" Type="http://schemas.openxmlformats.org/officeDocument/2006/relationships/hyperlink" Target="https://login.consultant.ru/link/?req=doc&amp;base=LAW&amp;n=498912&amp;date=23.06.2026&amp;dst=1&amp;field=134" TargetMode = "External"/><Relationship Id="rId284" Type="http://schemas.openxmlformats.org/officeDocument/2006/relationships/hyperlink" Target="https://login.consultant.ru/link/?req=doc&amp;base=LAW&amp;n=188331&amp;date=23.06.2026&amp;dst=100286&amp;field=134" TargetMode = "External"/><Relationship Id="rId285" Type="http://schemas.openxmlformats.org/officeDocument/2006/relationships/hyperlink" Target="https://login.consultant.ru/link/?req=doc&amp;base=LAW&amp;n=498912&amp;date=23.06.2026&amp;dst=1&amp;field=134" TargetMode = "External"/><Relationship Id="rId286" Type="http://schemas.openxmlformats.org/officeDocument/2006/relationships/hyperlink" Target="https://login.consultant.ru/link/?req=doc&amp;base=LAW&amp;n=463202&amp;date=23.06.2026&amp;dst=100581&amp;field=134" TargetMode = "External"/><Relationship Id="rId287" Type="http://schemas.openxmlformats.org/officeDocument/2006/relationships/hyperlink" Target="https://login.consultant.ru/link/?req=doc&amp;base=LAW&amp;n=188331&amp;date=23.06.2026&amp;dst=100287&amp;field=134" TargetMode = "External"/><Relationship Id="rId288" Type="http://schemas.openxmlformats.org/officeDocument/2006/relationships/hyperlink" Target="https://login.consultant.ru/link/?req=doc&amp;base=LAW&amp;n=501392&amp;date=23.06.2026&amp;dst=101523&amp;field=134" TargetMode = "External"/><Relationship Id="rId289" Type="http://schemas.openxmlformats.org/officeDocument/2006/relationships/hyperlink" Target="https://login.consultant.ru/link/?req=doc&amp;base=LAW&amp;n=532255&amp;date=23.06.2026&amp;dst=2676&amp;field=134" TargetMode = "External"/><Relationship Id="rId290" Type="http://schemas.openxmlformats.org/officeDocument/2006/relationships/hyperlink" Target="https://login.consultant.ru/link/?req=doc&amp;base=LAW&amp;n=349072&amp;date=23.06.2026&amp;dst=100021&amp;field=134" TargetMode = "External"/><Relationship Id="rId291" Type="http://schemas.openxmlformats.org/officeDocument/2006/relationships/hyperlink" Target="https://login.consultant.ru/link/?req=doc&amp;base=LAW&amp;n=349072&amp;date=23.06.2026&amp;dst=100023&amp;field=134" TargetMode = "External"/><Relationship Id="rId292" Type="http://schemas.openxmlformats.org/officeDocument/2006/relationships/hyperlink" Target="https://login.consultant.ru/link/?req=doc&amp;base=LAW&amp;n=349072&amp;date=23.06.2026&amp;dst=100024&amp;field=134" TargetMode = "External"/><Relationship Id="rId293" Type="http://schemas.openxmlformats.org/officeDocument/2006/relationships/hyperlink" Target="https://login.consultant.ru/link/?req=doc&amp;base=LAW&amp;n=349072&amp;date=23.06.2026&amp;dst=100025&amp;field=134" TargetMode = "External"/><Relationship Id="rId294" Type="http://schemas.openxmlformats.org/officeDocument/2006/relationships/hyperlink" Target="https://login.consultant.ru/link/?req=doc&amp;base=LAW&amp;n=463198&amp;date=23.06.2026&amp;dst=100169&amp;field=134" TargetMode = "External"/><Relationship Id="rId295" Type="http://schemas.openxmlformats.org/officeDocument/2006/relationships/hyperlink" Target="https://login.consultant.ru/link/?req=doc&amp;base=LAW&amp;n=463212&amp;date=23.06.2026&amp;dst=100155&amp;field=134" TargetMode = "External"/><Relationship Id="rId296" Type="http://schemas.openxmlformats.org/officeDocument/2006/relationships/hyperlink" Target="https://login.consultant.ru/link/?req=doc&amp;base=LAW&amp;n=349072&amp;date=23.06.2026&amp;dst=100026&amp;field=134" TargetMode = "External"/><Relationship Id="rId297" Type="http://schemas.openxmlformats.org/officeDocument/2006/relationships/hyperlink" Target="https://login.consultant.ru/link/?req=doc&amp;base=LAW&amp;n=463201&amp;date=23.06.2026&amp;dst=100203&amp;field=134" TargetMode = "External"/><Relationship Id="rId298" Type="http://schemas.openxmlformats.org/officeDocument/2006/relationships/hyperlink" Target="https://login.consultant.ru/link/?req=doc&amp;base=LAW&amp;n=463202&amp;date=23.06.2026&amp;dst=100869&amp;field=134" TargetMode = "External"/><Relationship Id="rId299" Type="http://schemas.openxmlformats.org/officeDocument/2006/relationships/hyperlink" Target="https://login.consultant.ru/link/?req=doc&amp;base=LAW&amp;n=349072&amp;date=23.06.2026&amp;dst=100028&amp;field=134" TargetMode = "External"/><Relationship Id="rId300" Type="http://schemas.openxmlformats.org/officeDocument/2006/relationships/hyperlink" Target="https://login.consultant.ru/link/?req=doc&amp;base=LAW&amp;n=349072&amp;date=23.06.2026&amp;dst=100029&amp;field=134" TargetMode = "External"/><Relationship Id="rId301" Type="http://schemas.openxmlformats.org/officeDocument/2006/relationships/hyperlink" Target="https://login.consultant.ru/link/?req=doc&amp;base=LAW&amp;n=304303&amp;date=23.06.2026&amp;dst=100034&amp;field=134" TargetMode = "External"/><Relationship Id="rId302" Type="http://schemas.openxmlformats.org/officeDocument/2006/relationships/hyperlink" Target="https://login.consultant.ru/link/?req=doc&amp;base=LAW&amp;n=463212&amp;date=23.06.2026&amp;dst=100173&amp;field=134" TargetMode = "External"/><Relationship Id="rId303" Type="http://schemas.openxmlformats.org/officeDocument/2006/relationships/hyperlink" Target="https://login.consultant.ru/link/?req=doc&amp;base=LAW&amp;n=349072&amp;date=23.06.2026&amp;dst=100030&amp;field=134" TargetMode = "External"/><Relationship Id="rId304" Type="http://schemas.openxmlformats.org/officeDocument/2006/relationships/hyperlink" Target="https://login.consultant.ru/link/?req=doc&amp;base=LAW&amp;n=463202&amp;date=23.06.2026&amp;dst=929&amp;field=134" TargetMode = "External"/><Relationship Id="rId305" Type="http://schemas.openxmlformats.org/officeDocument/2006/relationships/hyperlink" Target="https://login.consultant.ru/link/?req=doc&amp;base=LAW&amp;n=512540&amp;date=23.06.2026&amp;dst=100110&amp;field=134" TargetMode = "External"/><Relationship Id="rId306" Type="http://schemas.openxmlformats.org/officeDocument/2006/relationships/hyperlink" Target="https://login.consultant.ru/link/?req=doc&amp;base=LAW&amp;n=301779&amp;date=23.06.2026&amp;dst=100177&amp;field=134" TargetMode = "External"/><Relationship Id="rId307" Type="http://schemas.openxmlformats.org/officeDocument/2006/relationships/hyperlink" Target="https://login.consultant.ru/link/?req=doc&amp;base=LAW&amp;n=463212&amp;date=23.06.2026&amp;dst=100013&amp;field=134" TargetMode = "External"/><Relationship Id="rId308" Type="http://schemas.openxmlformats.org/officeDocument/2006/relationships/hyperlink" Target="https://login.consultant.ru/link/?req=doc&amp;base=LAW&amp;n=301779&amp;date=23.06.2026&amp;dst=100178&amp;field=134" TargetMode = "External"/><Relationship Id="rId309" Type="http://schemas.openxmlformats.org/officeDocument/2006/relationships/hyperlink" Target="https://login.consultant.ru/link/?req=doc&amp;base=LAW&amp;n=301779&amp;date=23.06.2026&amp;dst=100179&amp;field=134" TargetMode = "External"/><Relationship Id="rId310" Type="http://schemas.openxmlformats.org/officeDocument/2006/relationships/hyperlink" Target="https://login.consultant.ru/link/?req=doc&amp;base=LAW&amp;n=301779&amp;date=23.06.2026&amp;dst=100180&amp;field=134" TargetMode = "External"/><Relationship Id="rId311" Type="http://schemas.openxmlformats.org/officeDocument/2006/relationships/hyperlink" Target="https://login.consultant.ru/link/?req=doc&amp;base=LAW&amp;n=301779&amp;date=23.06.2026&amp;dst=100181&amp;field=134" TargetMode = "External"/><Relationship Id="rId312" Type="http://schemas.openxmlformats.org/officeDocument/2006/relationships/hyperlink" Target="https://login.consultant.ru/link/?req=doc&amp;base=LAW&amp;n=301779&amp;date=23.06.2026&amp;dst=100182&amp;field=134" TargetMode = "External"/><Relationship Id="rId313" Type="http://schemas.openxmlformats.org/officeDocument/2006/relationships/hyperlink" Target="https://login.consultant.ru/link/?req=doc&amp;base=LAW&amp;n=463212&amp;date=23.06.2026&amp;dst=100013&amp;field=134" TargetMode = "External"/><Relationship Id="rId314" Type="http://schemas.openxmlformats.org/officeDocument/2006/relationships/hyperlink" Target="https://login.consultant.ru/link/?req=doc&amp;base=LAW&amp;n=301779&amp;date=23.06.2026&amp;dst=100183&amp;field=134" TargetMode = "External"/><Relationship Id="rId315" Type="http://schemas.openxmlformats.org/officeDocument/2006/relationships/hyperlink" Target="https://login.consultant.ru/link/?req=doc&amp;base=LAW&amp;n=301779&amp;date=23.06.2026&amp;dst=100184&amp;field=134" TargetMode = "External"/><Relationship Id="rId316" Type="http://schemas.openxmlformats.org/officeDocument/2006/relationships/hyperlink" Target="https://login.consultant.ru/link/?req=doc&amp;base=LAW&amp;n=501392&amp;date=23.06.2026&amp;dst=101525&amp;field=134" TargetMode = "External"/><Relationship Id="rId317" Type="http://schemas.openxmlformats.org/officeDocument/2006/relationships/hyperlink" Target="https://login.consultant.ru/link/?req=doc&amp;base=LAW&amp;n=301779&amp;date=23.06.2026&amp;dst=100185&amp;field=134" TargetMode = "External"/><Relationship Id="rId318" Type="http://schemas.openxmlformats.org/officeDocument/2006/relationships/hyperlink" Target="https://login.consultant.ru/link/?req=doc&amp;base=LAW&amp;n=501392&amp;date=23.06.2026&amp;dst=101526&amp;field=134" TargetMode = "External"/><Relationship Id="rId319" Type="http://schemas.openxmlformats.org/officeDocument/2006/relationships/hyperlink" Target="https://login.consultant.ru/link/?req=doc&amp;base=LAW&amp;n=301779&amp;date=23.06.2026&amp;dst=100186&amp;field=134" TargetMode = "External"/><Relationship Id="rId320" Type="http://schemas.openxmlformats.org/officeDocument/2006/relationships/hyperlink" Target="https://login.consultant.ru/link/?req=doc&amp;base=LAW&amp;n=501392&amp;date=23.06.2026&amp;dst=101527&amp;field=134" TargetMode = "External"/><Relationship Id="rId321" Type="http://schemas.openxmlformats.org/officeDocument/2006/relationships/hyperlink" Target="https://login.consultant.ru/link/?req=doc&amp;base=LAW&amp;n=301779&amp;date=23.06.2026&amp;dst=100187&amp;field=134" TargetMode = "External"/><Relationship Id="rId322" Type="http://schemas.openxmlformats.org/officeDocument/2006/relationships/hyperlink" Target="https://login.consultant.ru/link/?req=doc&amp;base=LAW&amp;n=501392&amp;date=23.06.2026&amp;dst=101528&amp;field=134" TargetMode = "External"/><Relationship Id="rId323" Type="http://schemas.openxmlformats.org/officeDocument/2006/relationships/hyperlink" Target="https://login.consultant.ru/link/?req=doc&amp;base=LAW&amp;n=301779&amp;date=23.06.2026&amp;dst=100189&amp;field=134" TargetMode = "External"/><Relationship Id="rId324" Type="http://schemas.openxmlformats.org/officeDocument/2006/relationships/hyperlink" Target="https://login.consultant.ru/link/?req=doc&amp;base=LAW&amp;n=501392&amp;date=23.06.2026&amp;dst=101529&amp;field=134" TargetMode = "External"/><Relationship Id="rId325" Type="http://schemas.openxmlformats.org/officeDocument/2006/relationships/hyperlink" Target="https://login.consultant.ru/link/?req=doc&amp;base=LAW&amp;n=301779&amp;date=23.06.2026&amp;dst=100190&amp;field=134" TargetMode = "External"/><Relationship Id="rId326" Type="http://schemas.openxmlformats.org/officeDocument/2006/relationships/hyperlink" Target="https://login.consultant.ru/link/?req=doc&amp;base=LAW&amp;n=301779&amp;date=23.06.2026&amp;dst=100191&amp;field=134" TargetMode = "External"/><Relationship Id="rId327" Type="http://schemas.openxmlformats.org/officeDocument/2006/relationships/hyperlink" Target="https://login.consultant.ru/link/?req=doc&amp;base=LAW&amp;n=301779&amp;date=23.06.2026&amp;dst=100192&amp;field=134" TargetMode = "External"/><Relationship Id="rId328" Type="http://schemas.openxmlformats.org/officeDocument/2006/relationships/hyperlink" Target="https://login.consultant.ru/link/?req=doc&amp;base=LAW&amp;n=501392&amp;date=23.06.2026&amp;dst=101530&amp;field=134" TargetMode = "External"/><Relationship Id="rId329" Type="http://schemas.openxmlformats.org/officeDocument/2006/relationships/hyperlink" Target="https://login.consultant.ru/link/?req=doc&amp;base=LAW&amp;n=535801&amp;date=23.06.2026&amp;dst=100283&amp;field=134" TargetMode = "External"/><Relationship Id="rId330" Type="http://schemas.openxmlformats.org/officeDocument/2006/relationships/hyperlink" Target="https://login.consultant.ru/link/?req=doc&amp;base=LAW&amp;n=535801&amp;date=23.06.2026&amp;dst=100276&amp;field=134" TargetMode = "External"/><Relationship Id="rId331" Type="http://schemas.openxmlformats.org/officeDocument/2006/relationships/hyperlink" Target="https://login.consultant.ru/link/?req=doc&amp;base=LAW&amp;n=535801&amp;date=23.06.2026&amp;dst=100284&amp;field=134" TargetMode = "External"/><Relationship Id="rId332" Type="http://schemas.openxmlformats.org/officeDocument/2006/relationships/hyperlink" Target="https://login.consultant.ru/link/?req=doc&amp;base=LAW&amp;n=301779&amp;date=23.06.2026&amp;dst=100193&amp;field=134" TargetMode = "External"/><Relationship Id="rId333" Type="http://schemas.openxmlformats.org/officeDocument/2006/relationships/hyperlink" Target="https://login.consultant.ru/link/?req=doc&amp;base=LAW&amp;n=301779&amp;date=23.06.2026&amp;dst=100194&amp;field=134" TargetMode = "External"/><Relationship Id="rId334" Type="http://schemas.openxmlformats.org/officeDocument/2006/relationships/hyperlink" Target="https://login.consultant.ru/link/?req=doc&amp;base=LAW&amp;n=463202&amp;date=23.06.2026&amp;dst=101236&amp;field=134" TargetMode = "External"/><Relationship Id="rId335" Type="http://schemas.openxmlformats.org/officeDocument/2006/relationships/hyperlink" Target="https://login.consultant.ru/link/?req=doc&amp;base=LAW&amp;n=463202&amp;date=23.06.2026&amp;dst=100440&amp;field=134" TargetMode = "External"/><Relationship Id="rId336" Type="http://schemas.openxmlformats.org/officeDocument/2006/relationships/hyperlink" Target="https://login.consultant.ru/link/?req=doc&amp;base=LAW&amp;n=301779&amp;date=23.06.2026&amp;dst=100195&amp;field=134" TargetMode = "External"/><Relationship Id="rId337" Type="http://schemas.openxmlformats.org/officeDocument/2006/relationships/hyperlink" Target="https://login.consultant.ru/link/?req=doc&amp;base=LAW&amp;n=512540&amp;date=23.06.2026&amp;dst=100110&amp;field=134" TargetMode = "External"/><Relationship Id="rId338" Type="http://schemas.openxmlformats.org/officeDocument/2006/relationships/hyperlink" Target="https://login.consultant.ru/link/?req=doc&amp;base=LAW&amp;n=301779&amp;date=23.06.2026&amp;dst=100197&amp;field=134" TargetMode = "External"/><Relationship Id="rId339" Type="http://schemas.openxmlformats.org/officeDocument/2006/relationships/hyperlink" Target="https://login.consultant.ru/link/?req=doc&amp;base=LAW&amp;n=463198&amp;date=23.06.2026&amp;dst=100011&amp;field=134" TargetMode = "External"/><Relationship Id="rId340" Type="http://schemas.openxmlformats.org/officeDocument/2006/relationships/hyperlink" Target="https://login.consultant.ru/link/?req=doc&amp;base=LAW&amp;n=301779&amp;date=23.06.2026&amp;dst=100198&amp;field=134" TargetMode = "External"/><Relationship Id="rId341" Type="http://schemas.openxmlformats.org/officeDocument/2006/relationships/hyperlink" Target="https://login.consultant.ru/link/?req=doc&amp;base=LAW&amp;n=463198&amp;date=23.06.2026&amp;dst=100011&amp;field=134" TargetMode = "External"/><Relationship Id="rId342" Type="http://schemas.openxmlformats.org/officeDocument/2006/relationships/hyperlink" Target="https://login.consultant.ru/link/?req=doc&amp;base=LAW&amp;n=301779&amp;date=23.06.2026&amp;dst=100199&amp;field=134" TargetMode = "External"/><Relationship Id="rId343" Type="http://schemas.openxmlformats.org/officeDocument/2006/relationships/hyperlink" Target="https://login.consultant.ru/link/?req=doc&amp;base=LAW&amp;n=387134&amp;date=23.06.2026&amp;dst=100232&amp;field=134" TargetMode = "External"/><Relationship Id="rId344" Type="http://schemas.openxmlformats.org/officeDocument/2006/relationships/hyperlink" Target="https://login.consultant.ru/link/?req=doc&amp;base=LAW&amp;n=301779&amp;date=23.06.2026&amp;dst=100200&amp;field=134" TargetMode = "External"/><Relationship Id="rId345" Type="http://schemas.openxmlformats.org/officeDocument/2006/relationships/hyperlink" Target="https://login.consultant.ru/link/?req=doc&amp;base=LAW&amp;n=535801&amp;date=23.06.2026&amp;dst=100276&amp;field=134" TargetMode = "External"/><Relationship Id="rId346" Type="http://schemas.openxmlformats.org/officeDocument/2006/relationships/hyperlink" Target="https://login.consultant.ru/link/?req=doc&amp;base=LAW&amp;n=301779&amp;date=23.06.2026&amp;dst=100201&amp;field=134" TargetMode = "External"/><Relationship Id="rId347" Type="http://schemas.openxmlformats.org/officeDocument/2006/relationships/hyperlink" Target="https://login.consultant.ru/link/?req=doc&amp;base=LAW&amp;n=463201&amp;date=23.06.2026&amp;dst=100377&amp;field=134" TargetMode = "External"/><Relationship Id="rId348" Type="http://schemas.openxmlformats.org/officeDocument/2006/relationships/hyperlink" Target="https://login.consultant.ru/link/?req=doc&amp;base=LAW&amp;n=301779&amp;date=23.06.2026&amp;dst=100202&amp;field=134" TargetMode = "External"/><Relationship Id="rId349" Type="http://schemas.openxmlformats.org/officeDocument/2006/relationships/hyperlink" Target="https://login.consultant.ru/link/?req=doc&amp;base=LAW&amp;n=529673&amp;date=23.06.2026" TargetMode = "External"/><Relationship Id="rId350" Type="http://schemas.openxmlformats.org/officeDocument/2006/relationships/hyperlink" Target="https://login.consultant.ru/link/?req=doc&amp;base=LAW&amp;n=301779&amp;date=23.06.2026&amp;dst=100203&amp;field=134" TargetMode = "External"/><Relationship Id="rId351" Type="http://schemas.openxmlformats.org/officeDocument/2006/relationships/hyperlink" Target="https://login.consultant.ru/link/?req=doc&amp;base=LAW&amp;n=349072&amp;date=23.06.2026&amp;dst=100032&amp;field=134" TargetMode = "External"/><Relationship Id="rId352" Type="http://schemas.openxmlformats.org/officeDocument/2006/relationships/hyperlink" Target="https://login.consultant.ru/link/?req=doc&amp;base=LAW&amp;n=349072&amp;date=23.06.2026&amp;dst=100033&amp;field=134" TargetMode = "External"/><Relationship Id="rId353" Type="http://schemas.openxmlformats.org/officeDocument/2006/relationships/hyperlink" Target="https://login.consultant.ru/link/?req=doc&amp;base=LAW&amp;n=353496&amp;date=23.06.2026&amp;dst=100013&amp;field=134" TargetMode = "External"/><Relationship Id="rId354" Type="http://schemas.openxmlformats.org/officeDocument/2006/relationships/hyperlink" Target="https://login.consultant.ru/link/?req=doc&amp;base=LAW&amp;n=183371&amp;date=23.06.2026&amp;dst=100186&amp;field=134" TargetMode = "External"/><Relationship Id="rId355" Type="http://schemas.openxmlformats.org/officeDocument/2006/relationships/hyperlink" Target="https://login.consultant.ru/link/?req=doc&amp;base=LAW&amp;n=529673&amp;date=23.06.2026&amp;dst=100300&amp;field=134" TargetMode = "External"/><Relationship Id="rId356" Type="http://schemas.openxmlformats.org/officeDocument/2006/relationships/hyperlink" Target="https://login.consultant.ru/link/?req=doc&amp;base=LAW&amp;n=301779&amp;date=23.06.2026&amp;dst=100205&amp;field=134" TargetMode = "External"/><Relationship Id="rId357" Type="http://schemas.openxmlformats.org/officeDocument/2006/relationships/hyperlink" Target="https://login.consultant.ru/link/?req=doc&amp;base=LAW&amp;n=301779&amp;date=23.06.2026&amp;dst=100206&amp;field=134" TargetMode = "External"/><Relationship Id="rId358" Type="http://schemas.openxmlformats.org/officeDocument/2006/relationships/hyperlink" Target="https://login.consultant.ru/link/?req=doc&amp;base=LAW&amp;n=463212&amp;date=23.06.2026&amp;dst=100255&amp;field=134" TargetMode = "External"/><Relationship Id="rId359" Type="http://schemas.openxmlformats.org/officeDocument/2006/relationships/hyperlink" Target="https://login.consultant.ru/link/?req=doc&amp;base=LAW&amp;n=145875&amp;date=23.06.2026&amp;dst=100012&amp;field=134" TargetMode = "External"/><Relationship Id="rId360" Type="http://schemas.openxmlformats.org/officeDocument/2006/relationships/hyperlink" Target="https://login.consultant.ru/link/?req=doc&amp;base=LAW&amp;n=304303&amp;date=23.06.2026&amp;dst=100036&amp;field=134" TargetMode = "External"/><Relationship Id="rId361" Type="http://schemas.openxmlformats.org/officeDocument/2006/relationships/hyperlink" Target="https://login.consultant.ru/link/?req=doc&amp;base=LAW&amp;n=387134&amp;date=23.06.2026&amp;dst=100234&amp;field=134" TargetMode = "External"/><Relationship Id="rId362" Type="http://schemas.openxmlformats.org/officeDocument/2006/relationships/hyperlink" Target="https://login.consultant.ru/link/?req=doc&amp;base=LAW&amp;n=387134&amp;date=23.06.2026&amp;dst=100235&amp;field=134" TargetMode = "External"/><Relationship Id="rId363" Type="http://schemas.openxmlformats.org/officeDocument/2006/relationships/hyperlink" Target="https://login.consultant.ru/link/?req=doc&amp;base=LAW&amp;n=483055&amp;date=23.06.2026&amp;dst=100102&amp;field=134" TargetMode = "External"/><Relationship Id="rId364" Type="http://schemas.openxmlformats.org/officeDocument/2006/relationships/hyperlink" Target="https://login.consultant.ru/link/?req=doc&amp;base=LAW&amp;n=301779&amp;date=23.06.2026&amp;dst=100208&amp;field=134" TargetMode = "External"/><Relationship Id="rId365" Type="http://schemas.openxmlformats.org/officeDocument/2006/relationships/hyperlink" Target="https://login.consultant.ru/link/?req=doc&amp;base=LAW&amp;n=463212&amp;date=23.06.2026&amp;dst=105&amp;field=134" TargetMode = "External"/><Relationship Id="rId366" Type="http://schemas.openxmlformats.org/officeDocument/2006/relationships/hyperlink" Target="https://login.consultant.ru/link/?req=doc&amp;base=LAW&amp;n=304303&amp;date=23.06.2026&amp;dst=100038&amp;field=134" TargetMode = "External"/><Relationship Id="rId367" Type="http://schemas.openxmlformats.org/officeDocument/2006/relationships/hyperlink" Target="https://login.consultant.ru/link/?req=doc&amp;base=LAW&amp;n=304303&amp;date=23.06.2026&amp;dst=100040&amp;field=134" TargetMode = "External"/><Relationship Id="rId368" Type="http://schemas.openxmlformats.org/officeDocument/2006/relationships/hyperlink" Target="https://login.consultant.ru/link/?req=doc&amp;base=LAW&amp;n=301779&amp;date=23.06.2026&amp;dst=100209&amp;field=134" TargetMode = "External"/><Relationship Id="rId369" Type="http://schemas.openxmlformats.org/officeDocument/2006/relationships/hyperlink" Target="https://login.consultant.ru/link/?req=doc&amp;base=LAW&amp;n=304303&amp;date=23.06.2026&amp;dst=100041&amp;field=134" TargetMode = "External"/><Relationship Id="rId370" Type="http://schemas.openxmlformats.org/officeDocument/2006/relationships/hyperlink" Target="https://login.consultant.ru/link/?req=doc&amp;base=LAW&amp;n=522272&amp;date=23.06.2026&amp;dst=100467&amp;field=134" TargetMode = "External"/><Relationship Id="rId371" Type="http://schemas.openxmlformats.org/officeDocument/2006/relationships/hyperlink" Target="https://login.consultant.ru/link/?req=doc&amp;base=LAW&amp;n=463212&amp;date=23.06.2026&amp;dst=100203&amp;field=134" TargetMode = "External"/><Relationship Id="rId372" Type="http://schemas.openxmlformats.org/officeDocument/2006/relationships/hyperlink" Target="https://login.consultant.ru/link/?req=doc&amp;base=LAW&amp;n=463198&amp;date=23.06.2026&amp;dst=100313&amp;field=134" TargetMode = "External"/><Relationship Id="rId373" Type="http://schemas.openxmlformats.org/officeDocument/2006/relationships/hyperlink" Target="https://login.consultant.ru/link/?req=doc&amp;base=LAW&amp;n=387134&amp;date=23.06.2026&amp;dst=100236&amp;field=134" TargetMode = "External"/><Relationship Id="rId374" Type="http://schemas.openxmlformats.org/officeDocument/2006/relationships/hyperlink" Target="https://login.consultant.ru/link/?req=doc&amp;base=LAW&amp;n=387134&amp;date=23.06.2026&amp;dst=100238&amp;field=134" TargetMode = "External"/><Relationship Id="rId375" Type="http://schemas.openxmlformats.org/officeDocument/2006/relationships/hyperlink" Target="https://login.consultant.ru/link/?req=doc&amp;base=LAW&amp;n=387134&amp;date=23.06.2026&amp;dst=100238&amp;field=134" TargetMode = "External"/><Relationship Id="rId376" Type="http://schemas.openxmlformats.org/officeDocument/2006/relationships/hyperlink" Target="https://login.consultant.ru/link/?req=doc&amp;base=LAW&amp;n=387134&amp;date=23.06.2026&amp;dst=100239&amp;field=134" TargetMode = "External"/><Relationship Id="rId377" Type="http://schemas.openxmlformats.org/officeDocument/2006/relationships/hyperlink" Target="https://login.consultant.ru/link/?req=doc&amp;base=LAW&amp;n=387134&amp;date=23.06.2026&amp;dst=100239&amp;field=134" TargetMode = "External"/><Relationship Id="rId378" Type="http://schemas.openxmlformats.org/officeDocument/2006/relationships/hyperlink" Target="https://login.consultant.ru/link/?req=doc&amp;base=LAW&amp;n=387134&amp;date=23.06.2026&amp;dst=100239&amp;field=134" TargetMode = "External"/><Relationship Id="rId379" Type="http://schemas.openxmlformats.org/officeDocument/2006/relationships/hyperlink" Target="https://login.consultant.ru/link/?req=doc&amp;base=LAW&amp;n=387134&amp;date=23.06.2026&amp;dst=100239&amp;field=134" TargetMode = "External"/><Relationship Id="rId380" Type="http://schemas.openxmlformats.org/officeDocument/2006/relationships/hyperlink" Target="https://login.consultant.ru/link/?req=doc&amp;base=LAW&amp;n=463198&amp;date=23.06.2026&amp;dst=100355&amp;field=134" TargetMode = "External"/><Relationship Id="rId381" Type="http://schemas.openxmlformats.org/officeDocument/2006/relationships/hyperlink" Target="https://login.consultant.ru/link/?req=doc&amp;base=LAW&amp;n=387134&amp;date=23.06.2026&amp;dst=100241&amp;field=134" TargetMode = "External"/><Relationship Id="rId382" Type="http://schemas.openxmlformats.org/officeDocument/2006/relationships/hyperlink" Target="https://login.consultant.ru/link/?req=doc&amp;base=LAW&amp;n=501392&amp;date=23.06.2026&amp;dst=101531&amp;field=134" TargetMode = "External"/><Relationship Id="rId383" Type="http://schemas.openxmlformats.org/officeDocument/2006/relationships/hyperlink" Target="https://login.consultant.ru/link/?req=doc&amp;base=LAW&amp;n=387134&amp;date=23.06.2026&amp;dst=100242&amp;field=134" TargetMode = "External"/><Relationship Id="rId384" Type="http://schemas.openxmlformats.org/officeDocument/2006/relationships/hyperlink" Target="https://login.consultant.ru/link/?req=doc&amp;base=LAW&amp;n=387134&amp;date=23.06.2026&amp;dst=100243&amp;field=134" TargetMode = "External"/><Relationship Id="rId385" Type="http://schemas.openxmlformats.org/officeDocument/2006/relationships/hyperlink" Target="https://login.consultant.ru/link/?req=doc&amp;base=LAW&amp;n=535802&amp;date=23.06.2026&amp;dst=100101&amp;field=134" TargetMode = "External"/><Relationship Id="rId386" Type="http://schemas.openxmlformats.org/officeDocument/2006/relationships/hyperlink" Target="https://login.consultant.ru/link/?req=doc&amp;base=LAW&amp;n=387134&amp;date=23.06.2026&amp;dst=100244&amp;field=134" TargetMode = "External"/><Relationship Id="rId387" Type="http://schemas.openxmlformats.org/officeDocument/2006/relationships/hyperlink" Target="https://login.consultant.ru/link/?req=doc&amp;base=LAW&amp;n=449446&amp;date=23.06.2026&amp;dst=100313&amp;field=134" TargetMode = "External"/><Relationship Id="rId388" Type="http://schemas.openxmlformats.org/officeDocument/2006/relationships/hyperlink" Target="https://login.consultant.ru/link/?req=doc&amp;base=LAW&amp;n=387134&amp;date=23.06.2026&amp;dst=100245&amp;field=134" TargetMode = "External"/><Relationship Id="rId389" Type="http://schemas.openxmlformats.org/officeDocument/2006/relationships/hyperlink" Target="https://login.consultant.ru/link/?req=doc&amp;base=LAW&amp;n=387134&amp;date=23.06.2026&amp;dst=100247&amp;field=134" TargetMode = "External"/><Relationship Id="rId390" Type="http://schemas.openxmlformats.org/officeDocument/2006/relationships/hyperlink" Target="https://login.consultant.ru/link/?req=doc&amp;base=LAW&amp;n=501392&amp;date=23.06.2026&amp;dst=101532&amp;field=134" TargetMode = "External"/><Relationship Id="rId391" Type="http://schemas.openxmlformats.org/officeDocument/2006/relationships/hyperlink" Target="https://login.consultant.ru/link/?req=doc&amp;base=LAW&amp;n=387134&amp;date=23.06.2026&amp;dst=100248&amp;field=134" TargetMode = "External"/><Relationship Id="rId392" Type="http://schemas.openxmlformats.org/officeDocument/2006/relationships/hyperlink" Target="https://login.consultant.ru/link/?req=doc&amp;base=LAW&amp;n=463198&amp;date=23.06.2026&amp;dst=100390&amp;field=134" TargetMode = "External"/><Relationship Id="rId393" Type="http://schemas.openxmlformats.org/officeDocument/2006/relationships/hyperlink" Target="https://login.consultant.ru/link/?req=doc&amp;base=LAW&amp;n=301779&amp;date=23.06.2026&amp;dst=100211&amp;field=134" TargetMode = "External"/><Relationship Id="rId394" Type="http://schemas.openxmlformats.org/officeDocument/2006/relationships/hyperlink" Target="https://login.consultant.ru/link/?req=doc&amp;base=LAW&amp;n=387134&amp;date=23.06.2026&amp;dst=100249&amp;field=134" TargetMode = "External"/><Relationship Id="rId395" Type="http://schemas.openxmlformats.org/officeDocument/2006/relationships/hyperlink" Target="https://login.consultant.ru/link/?req=doc&amp;base=LAW&amp;n=535802&amp;date=23.06.2026&amp;dst=100101&amp;field=134" TargetMode = "External"/><Relationship Id="rId396" Type="http://schemas.openxmlformats.org/officeDocument/2006/relationships/hyperlink" Target="https://login.consultant.ru/link/?req=doc&amp;base=LAW&amp;n=301779&amp;date=23.06.2026&amp;dst=100212&amp;field=134" TargetMode = "External"/><Relationship Id="rId397" Type="http://schemas.openxmlformats.org/officeDocument/2006/relationships/hyperlink" Target="https://login.consultant.ru/link/?req=doc&amp;base=LAW&amp;n=387134&amp;date=23.06.2026&amp;dst=100250&amp;field=134" TargetMode = "External"/><Relationship Id="rId398" Type="http://schemas.openxmlformats.org/officeDocument/2006/relationships/hyperlink" Target="https://login.consultant.ru/link/?req=doc&amp;base=LAW&amp;n=387134&amp;date=23.06.2026&amp;dst=100251&amp;field=134" TargetMode = "External"/><Relationship Id="rId399" Type="http://schemas.openxmlformats.org/officeDocument/2006/relationships/hyperlink" Target="https://login.consultant.ru/link/?req=doc&amp;base=LAW&amp;n=470921&amp;date=23.06.2026&amp;dst=100011&amp;field=134" TargetMode = "External"/><Relationship Id="rId400" Type="http://schemas.openxmlformats.org/officeDocument/2006/relationships/hyperlink" Target="https://login.consultant.ru/link/?req=doc&amp;base=LAW&amp;n=511660&amp;date=23.06.2026&amp;dst=100141&amp;field=134" TargetMode = "External"/><Relationship Id="rId401" Type="http://schemas.openxmlformats.org/officeDocument/2006/relationships/hyperlink" Target="https://login.consultant.ru/link/?req=doc&amp;base=LAW&amp;n=511703&amp;date=23.06.2026&amp;dst=100186&amp;field=134" TargetMode = "External"/><Relationship Id="rId402" Type="http://schemas.openxmlformats.org/officeDocument/2006/relationships/hyperlink" Target="https://login.consultant.ru/link/?req=doc&amp;base=LAW&amp;n=440510&amp;date=23.06.2026&amp;dst=100106&amp;field=134" TargetMode = "External"/><Relationship Id="rId403" Type="http://schemas.openxmlformats.org/officeDocument/2006/relationships/hyperlink" Target="https://login.consultant.ru/link/?req=doc&amp;base=LAW&amp;n=145875&amp;date=23.06.2026&amp;dst=100032&amp;field=134" TargetMode = "External"/><Relationship Id="rId404" Type="http://schemas.openxmlformats.org/officeDocument/2006/relationships/hyperlink" Target="https://login.consultant.ru/link/?req=doc&amp;base=LAW&amp;n=145875&amp;date=23.06.2026&amp;dst=100099&amp;field=134" TargetMode = "External"/><Relationship Id="rId405" Type="http://schemas.openxmlformats.org/officeDocument/2006/relationships/hyperlink" Target="https://login.consultant.ru/link/?req=doc&amp;base=LAW&amp;n=511660&amp;date=23.06.2026&amp;dst=100457&amp;field=134" TargetMode = "External"/><Relationship Id="rId406" Type="http://schemas.openxmlformats.org/officeDocument/2006/relationships/hyperlink" Target="https://login.consultant.ru/link/?req=doc&amp;base=LAW&amp;n=304303&amp;date=23.06.2026&amp;dst=100042&amp;field=134" TargetMode = "External"/><Relationship Id="rId407" Type="http://schemas.openxmlformats.org/officeDocument/2006/relationships/hyperlink" Target="https://login.consultant.ru/link/?req=doc&amp;base=LAW&amp;n=304303&amp;date=23.06.2026&amp;dst=100043&amp;field=134" TargetMode = "External"/><Relationship Id="rId408" Type="http://schemas.openxmlformats.org/officeDocument/2006/relationships/hyperlink" Target="https://login.consultant.ru/link/?req=doc&amp;base=LAW&amp;n=304303&amp;date=23.06.2026&amp;dst=100043&amp;field=134" TargetMode = "External"/><Relationship Id="rId409" Type="http://schemas.openxmlformats.org/officeDocument/2006/relationships/hyperlink" Target="https://login.consultant.ru/link/?req=doc&amp;base=LAW&amp;n=463212&amp;date=23.06.2026&amp;dst=819&amp;field=134" TargetMode = "External"/><Relationship Id="rId410" Type="http://schemas.openxmlformats.org/officeDocument/2006/relationships/hyperlink" Target="https://login.consultant.ru/link/?req=doc&amp;base=LAW&amp;n=463212&amp;date=23.06.2026&amp;dst=817&amp;field=134" TargetMode = "External"/><Relationship Id="rId411" Type="http://schemas.openxmlformats.org/officeDocument/2006/relationships/hyperlink" Target="https://login.consultant.ru/link/?req=doc&amp;base=LAW&amp;n=463212&amp;date=23.06.2026&amp;dst=842&amp;field=134" TargetMode = "External"/><Relationship Id="rId412" Type="http://schemas.openxmlformats.org/officeDocument/2006/relationships/hyperlink" Target="https://login.consultant.ru/link/?req=doc&amp;base=LAW&amp;n=463212&amp;date=23.06.2026&amp;dst=860&amp;field=134" TargetMode = "External"/><Relationship Id="rId413" Type="http://schemas.openxmlformats.org/officeDocument/2006/relationships/hyperlink" Target="https://login.consultant.ru/link/?req=doc&amp;base=LAW&amp;n=483055&amp;date=23.06.2026&amp;dst=100103&amp;field=134" TargetMode = "External"/><Relationship Id="rId414" Type="http://schemas.openxmlformats.org/officeDocument/2006/relationships/hyperlink" Target="https://login.consultant.ru/link/?req=doc&amp;base=LAW&amp;n=501392&amp;date=23.06.2026&amp;dst=101533&amp;field=134" TargetMode = "External"/><Relationship Id="rId415" Type="http://schemas.openxmlformats.org/officeDocument/2006/relationships/hyperlink" Target="https://login.consultant.ru/link/?req=doc&amp;base=LAW&amp;n=463212&amp;date=23.06.2026&amp;dst=871&amp;field=134" TargetMode = "External"/><Relationship Id="rId416" Type="http://schemas.openxmlformats.org/officeDocument/2006/relationships/hyperlink" Target="https://login.consultant.ru/link/?req=doc&amp;base=LAW&amp;n=304303&amp;date=23.06.2026&amp;dst=100043&amp;field=134" TargetMode = "External"/><Relationship Id="rId417" Type="http://schemas.openxmlformats.org/officeDocument/2006/relationships/hyperlink" Target="https://login.consultant.ru/link/?req=doc&amp;base=LAW&amp;n=463212&amp;date=23.06.2026&amp;dst=902&amp;field=134" TargetMode = "External"/><Relationship Id="rId418" Type="http://schemas.openxmlformats.org/officeDocument/2006/relationships/hyperlink" Target="https://login.consultant.ru/link/?req=doc&amp;base=LAW&amp;n=463212&amp;date=23.06.2026&amp;dst=902&amp;field=134" TargetMode = "External"/><Relationship Id="rId419" Type="http://schemas.openxmlformats.org/officeDocument/2006/relationships/hyperlink" Target="https://login.consultant.ru/link/?req=doc&amp;base=LAW&amp;n=304303&amp;date=23.06.2026&amp;dst=100043&amp;field=134" TargetMode = "External"/><Relationship Id="rId420" Type="http://schemas.openxmlformats.org/officeDocument/2006/relationships/hyperlink" Target="https://login.consultant.ru/link/?req=doc&amp;base=LAW&amp;n=505867&amp;date=23.06.2026&amp;dst=100013&amp;field=134" TargetMode = "External"/><Relationship Id="rId421" Type="http://schemas.openxmlformats.org/officeDocument/2006/relationships/hyperlink" Target="https://login.consultant.ru/link/?req=doc&amp;base=LAW&amp;n=463212&amp;date=23.06.2026&amp;dst=780&amp;field=134" TargetMode = "External"/><Relationship Id="rId422" Type="http://schemas.openxmlformats.org/officeDocument/2006/relationships/hyperlink" Target="https://login.consultant.ru/link/?req=doc&amp;base=LAW&amp;n=463212&amp;date=23.06.2026&amp;dst=180&amp;field=134" TargetMode = "External"/><Relationship Id="rId423" Type="http://schemas.openxmlformats.org/officeDocument/2006/relationships/hyperlink" Target="https://login.consultant.ru/link/?req=doc&amp;base=LAW&amp;n=511703&amp;date=23.06.2026&amp;dst=100186&amp;field=134" TargetMode = "External"/><Relationship Id="rId424" Type="http://schemas.openxmlformats.org/officeDocument/2006/relationships/hyperlink" Target="https://login.consultant.ru/link/?req=doc&amp;base=LAW&amp;n=483055&amp;date=23.06.2026&amp;dst=100105&amp;field=134" TargetMode = "External"/><Relationship Id="rId425" Type="http://schemas.openxmlformats.org/officeDocument/2006/relationships/hyperlink" Target="https://login.consultant.ru/link/?req=doc&amp;base=LAW&amp;n=501392&amp;date=23.06.2026&amp;dst=101535&amp;field=134" TargetMode = "External"/><Relationship Id="rId426" Type="http://schemas.openxmlformats.org/officeDocument/2006/relationships/hyperlink" Target="https://login.consultant.ru/link/?req=doc&amp;base=LAW&amp;n=483055&amp;date=23.06.2026&amp;dst=100106&amp;field=134" TargetMode = "External"/><Relationship Id="rId427" Type="http://schemas.openxmlformats.org/officeDocument/2006/relationships/hyperlink" Target="https://login.consultant.ru/link/?req=doc&amp;base=LAW&amp;n=501392&amp;date=23.06.2026&amp;dst=101536&amp;field=134" TargetMode = "External"/><Relationship Id="rId428" Type="http://schemas.openxmlformats.org/officeDocument/2006/relationships/hyperlink" Target="https://login.consultant.ru/link/?req=doc&amp;base=LAW&amp;n=483055&amp;date=23.06.2026&amp;dst=100107&amp;field=134" TargetMode = "External"/><Relationship Id="rId429" Type="http://schemas.openxmlformats.org/officeDocument/2006/relationships/hyperlink" Target="https://login.consultant.ru/link/?req=doc&amp;base=LAW&amp;n=501392&amp;date=23.06.2026&amp;dst=101537&amp;field=134" TargetMode = "External"/><Relationship Id="rId430" Type="http://schemas.openxmlformats.org/officeDocument/2006/relationships/hyperlink" Target="https://login.consultant.ru/link/?req=doc&amp;base=LAW&amp;n=301779&amp;date=23.06.2026&amp;dst=100215&amp;field=134" TargetMode = "External"/><Relationship Id="rId431" Type="http://schemas.openxmlformats.org/officeDocument/2006/relationships/hyperlink" Target="https://login.consultant.ru/link/?req=doc&amp;base=LAW&amp;n=301779&amp;date=23.06.2026&amp;dst=100216&amp;field=134" TargetMode = "External"/><Relationship Id="rId432" Type="http://schemas.openxmlformats.org/officeDocument/2006/relationships/hyperlink" Target="https://login.consultant.ru/link/?req=doc&amp;base=LAW&amp;n=301779&amp;date=23.06.2026&amp;dst=100217&amp;field=134" TargetMode = "External"/><Relationship Id="rId433" Type="http://schemas.openxmlformats.org/officeDocument/2006/relationships/hyperlink" Target="https://login.consultant.ru/link/?req=doc&amp;base=LAW&amp;n=301779&amp;date=23.06.2026&amp;dst=100218&amp;field=134" TargetMode = "External"/><Relationship Id="rId434" Type="http://schemas.openxmlformats.org/officeDocument/2006/relationships/hyperlink" Target="https://login.consultant.ru/link/?req=doc&amp;base=LAW&amp;n=522272&amp;date=23.06.2026&amp;dst=101650&amp;field=134" TargetMode = "External"/><Relationship Id="rId435" Type="http://schemas.openxmlformats.org/officeDocument/2006/relationships/hyperlink" Target="https://login.consultant.ru/link/?req=doc&amp;base=LAW&amp;n=301779&amp;date=23.06.2026&amp;dst=100219&amp;field=134" TargetMode = "External"/><Relationship Id="rId436" Type="http://schemas.openxmlformats.org/officeDocument/2006/relationships/hyperlink" Target="https://login.consultant.ru/link/?req=doc&amp;base=LAW&amp;n=301779&amp;date=23.06.2026&amp;dst=100220&amp;field=134" TargetMode = "External"/><Relationship Id="rId437" Type="http://schemas.openxmlformats.org/officeDocument/2006/relationships/hyperlink" Target="https://login.consultant.ru/link/?req=doc&amp;base=LAW&amp;n=535801&amp;date=23.06.2026&amp;dst=100276&amp;field=134" TargetMode = "External"/><Relationship Id="rId438" Type="http://schemas.openxmlformats.org/officeDocument/2006/relationships/hyperlink" Target="https://login.consultant.ru/link/?req=doc&amp;base=LAW&amp;n=301779&amp;date=23.06.2026&amp;dst=100221&amp;field=134" TargetMode = "External"/><Relationship Id="rId439" Type="http://schemas.openxmlformats.org/officeDocument/2006/relationships/hyperlink" Target="https://login.consultant.ru/link/?req=doc&amp;base=LAW&amp;n=521621&amp;date=23.06.2026&amp;dst=100034&amp;field=134" TargetMode = "External"/><Relationship Id="rId440" Type="http://schemas.openxmlformats.org/officeDocument/2006/relationships/hyperlink" Target="https://login.consultant.ru/link/?req=doc&amp;base=LAW&amp;n=425249&amp;date=23.06.2026&amp;dst=100011&amp;field=134" TargetMode = "External"/><Relationship Id="rId441" Type="http://schemas.openxmlformats.org/officeDocument/2006/relationships/hyperlink" Target="https://login.consultant.ru/link/?req=doc&amp;base=LAW&amp;n=512540&amp;date=23.06.2026&amp;dst=100271&amp;field=134" TargetMode = "External"/><Relationship Id="rId442" Type="http://schemas.openxmlformats.org/officeDocument/2006/relationships/hyperlink" Target="https://login.consultant.ru/link/?req=doc&amp;base=LAW&amp;n=535801&amp;date=23.06.2026&amp;dst=100023&amp;field=134" TargetMode = "External"/><Relationship Id="rId443" Type="http://schemas.openxmlformats.org/officeDocument/2006/relationships/hyperlink" Target="https://login.consultant.ru/link/?req=doc&amp;base=LAW&amp;n=535801&amp;date=23.06.2026&amp;dst=115&amp;field=134" TargetMode = "External"/><Relationship Id="rId444" Type="http://schemas.openxmlformats.org/officeDocument/2006/relationships/hyperlink" Target="https://login.consultant.ru/link/?req=doc&amp;base=LAW&amp;n=535801&amp;date=23.06.2026&amp;dst=100519&amp;field=134" TargetMode = "External"/><Relationship Id="rId445" Type="http://schemas.openxmlformats.org/officeDocument/2006/relationships/hyperlink" Target="https://login.consultant.ru/link/?req=doc&amp;base=LAW&amp;n=201115&amp;date=23.06.2026&amp;dst=100298&amp;field=134" TargetMode = "External"/><Relationship Id="rId446" Type="http://schemas.openxmlformats.org/officeDocument/2006/relationships/hyperlink" Target="https://login.consultant.ru/link/?req=doc&amp;base=LAW&amp;n=501392&amp;date=23.06.2026&amp;dst=101539&amp;field=134" TargetMode = "External"/><Relationship Id="rId447" Type="http://schemas.openxmlformats.org/officeDocument/2006/relationships/hyperlink" Target="https://login.consultant.ru/link/?req=doc&amp;base=LAW&amp;n=201115&amp;date=23.06.2026&amp;dst=100300&amp;field=134" TargetMode = "External"/><Relationship Id="rId448" Type="http://schemas.openxmlformats.org/officeDocument/2006/relationships/hyperlink" Target="https://login.consultant.ru/link/?req=doc&amp;base=LAW&amp;n=408034&amp;date=23.06.2026&amp;dst=100014&amp;field=134" TargetMode = "External"/><Relationship Id="rId449" Type="http://schemas.openxmlformats.org/officeDocument/2006/relationships/hyperlink" Target="https://login.consultant.ru/link/?req=doc&amp;base=LAW&amp;n=535801&amp;date=23.06.2026&amp;dst=100079&amp;field=134" TargetMode = "External"/><Relationship Id="rId450" Type="http://schemas.openxmlformats.org/officeDocument/2006/relationships/hyperlink" Target="https://login.consultant.ru/link/?req=doc&amp;base=LAW&amp;n=535801&amp;date=23.06.2026&amp;dst=100074&amp;field=134" TargetMode = "External"/><Relationship Id="rId451" Type="http://schemas.openxmlformats.org/officeDocument/2006/relationships/hyperlink" Target="https://login.consultant.ru/link/?req=doc&amp;base=LAW&amp;n=535801&amp;date=23.06.2026&amp;dst=100289&amp;field=134" TargetMode = "External"/><Relationship Id="rId452" Type="http://schemas.openxmlformats.org/officeDocument/2006/relationships/hyperlink" Target="https://login.consultant.ru/link/?req=doc&amp;base=LAW&amp;n=286900&amp;date=23.06.2026&amp;dst=100137&amp;field=134" TargetMode = "External"/><Relationship Id="rId453" Type="http://schemas.openxmlformats.org/officeDocument/2006/relationships/hyperlink" Target="https://login.consultant.ru/link/?req=doc&amp;base=LAW&amp;n=183371&amp;date=23.06.2026&amp;dst=100188&amp;field=134" TargetMode = "External"/><Relationship Id="rId454" Type="http://schemas.openxmlformats.org/officeDocument/2006/relationships/hyperlink" Target="https://login.consultant.ru/link/?req=doc&amp;base=LAW&amp;n=183371&amp;date=23.06.2026&amp;dst=100190&amp;field=134" TargetMode = "External"/><Relationship Id="rId455" Type="http://schemas.openxmlformats.org/officeDocument/2006/relationships/hyperlink" Target="https://login.consultant.ru/link/?req=doc&amp;base=LAW&amp;n=535801&amp;date=23.06.2026&amp;dst=100556&amp;field=134" TargetMode = "External"/><Relationship Id="rId456" Type="http://schemas.openxmlformats.org/officeDocument/2006/relationships/hyperlink" Target="https://login.consultant.ru/link/?req=doc&amp;base=LAW&amp;n=201115&amp;date=23.06.2026&amp;dst=100301&amp;field=134" TargetMode = "External"/><Relationship Id="rId457" Type="http://schemas.openxmlformats.org/officeDocument/2006/relationships/hyperlink" Target="https://login.consultant.ru/link/?req=doc&amp;base=LAW&amp;n=183371&amp;date=23.06.2026&amp;dst=100192&amp;field=134" TargetMode = "External"/><Relationship Id="rId458" Type="http://schemas.openxmlformats.org/officeDocument/2006/relationships/hyperlink" Target="https://login.consultant.ru/link/?req=doc&amp;base=LAW&amp;n=535801&amp;date=23.06.2026&amp;dst=100445&amp;field=134" TargetMode = "External"/><Relationship Id="rId459" Type="http://schemas.openxmlformats.org/officeDocument/2006/relationships/hyperlink" Target="https://login.consultant.ru/link/?req=doc&amp;base=LAW&amp;n=535801&amp;date=23.06.2026&amp;dst=100483&amp;field=134" TargetMode = "External"/><Relationship Id="rId460" Type="http://schemas.openxmlformats.org/officeDocument/2006/relationships/hyperlink" Target="https://login.consultant.ru/link/?req=doc&amp;base=LAW&amp;n=183371&amp;date=23.06.2026&amp;dst=100196&amp;field=134" TargetMode = "External"/><Relationship Id="rId461" Type="http://schemas.openxmlformats.org/officeDocument/2006/relationships/hyperlink" Target="https://login.consultant.ru/link/?req=doc&amp;base=LAW&amp;n=535801&amp;date=23.06.2026&amp;dst=100412&amp;field=134" TargetMode = "External"/><Relationship Id="rId462" Type="http://schemas.openxmlformats.org/officeDocument/2006/relationships/hyperlink" Target="https://login.consultant.ru/link/?req=doc&amp;base=LAW&amp;n=485776&amp;date=23.06.2026&amp;dst=16&amp;field=134" TargetMode = "External"/><Relationship Id="rId463" Type="http://schemas.openxmlformats.org/officeDocument/2006/relationships/hyperlink" Target="https://login.consultant.ru/link/?req=doc&amp;base=LAW&amp;n=501392&amp;date=23.06.2026&amp;dst=101540&amp;field=134" TargetMode = "External"/><Relationship Id="rId464" Type="http://schemas.openxmlformats.org/officeDocument/2006/relationships/hyperlink" Target="https://login.consultant.ru/link/?req=doc&amp;base=LAW&amp;n=183371&amp;date=23.06.2026&amp;dst=100197&amp;field=134" TargetMode = "External"/><Relationship Id="rId465" Type="http://schemas.openxmlformats.org/officeDocument/2006/relationships/hyperlink" Target="https://login.consultant.ru/link/?req=doc&amp;base=LAW&amp;n=501392&amp;date=23.06.2026&amp;dst=101541&amp;field=134" TargetMode = "External"/><Relationship Id="rId466" Type="http://schemas.openxmlformats.org/officeDocument/2006/relationships/hyperlink" Target="https://login.consultant.ru/link/?req=doc&amp;base=LAW&amp;n=512724&amp;date=23.06.2026" TargetMode = "External"/><Relationship Id="rId467" Type="http://schemas.openxmlformats.org/officeDocument/2006/relationships/hyperlink" Target="https://login.consultant.ru/link/?req=doc&amp;base=LAW&amp;n=535012&amp;date=23.06.2026&amp;dst=103395&amp;field=134" TargetMode = "External"/><Relationship Id="rId468" Type="http://schemas.openxmlformats.org/officeDocument/2006/relationships/hyperlink" Target="https://login.consultant.ru/link/?req=doc&amp;base=LAW&amp;n=183371&amp;date=23.06.2026&amp;dst=100199&amp;field=134" TargetMode = "External"/><Relationship Id="rId469" Type="http://schemas.openxmlformats.org/officeDocument/2006/relationships/hyperlink" Target="https://login.consultant.ru/link/?req=doc&amp;base=LAW&amp;n=387134&amp;date=23.06.2026&amp;dst=100253&amp;field=134" TargetMode = "External"/><Relationship Id="rId470" Type="http://schemas.openxmlformats.org/officeDocument/2006/relationships/hyperlink" Target="https://login.consultant.ru/link/?req=doc&amp;base=LAW&amp;n=501392&amp;date=23.06.2026&amp;dst=101542&amp;field=134" TargetMode = "External"/><Relationship Id="rId471" Type="http://schemas.openxmlformats.org/officeDocument/2006/relationships/hyperlink" Target="https://login.consultant.ru/link/?req=doc&amp;base=LAW&amp;n=187778&amp;date=23.06.2026&amp;dst=100080&amp;field=134" TargetMode = "External"/><Relationship Id="rId472" Type="http://schemas.openxmlformats.org/officeDocument/2006/relationships/hyperlink" Target="https://login.consultant.ru/link/?req=doc&amp;base=LAW&amp;n=183371&amp;date=23.06.2026&amp;dst=100200&amp;field=134" TargetMode = "External"/><Relationship Id="rId473" Type="http://schemas.openxmlformats.org/officeDocument/2006/relationships/hyperlink" Target="https://login.consultant.ru/link/?req=doc&amp;base=LAW&amp;n=535801&amp;date=23.06.2026&amp;dst=100129&amp;field=134" TargetMode = "External"/><Relationship Id="rId474" Type="http://schemas.openxmlformats.org/officeDocument/2006/relationships/hyperlink" Target="https://login.consultant.ru/link/?req=doc&amp;base=LAW&amp;n=183371&amp;date=23.06.2026&amp;dst=100201&amp;field=134" TargetMode = "External"/><Relationship Id="rId475" Type="http://schemas.openxmlformats.org/officeDocument/2006/relationships/hyperlink" Target="https://login.consultant.ru/link/?req=doc&amp;base=LAW&amp;n=387134&amp;date=23.06.2026&amp;dst=100253&amp;field=134" TargetMode = "External"/><Relationship Id="rId476" Type="http://schemas.openxmlformats.org/officeDocument/2006/relationships/hyperlink" Target="https://login.consultant.ru/link/?req=doc&amp;base=LAW&amp;n=303514&amp;date=23.06.2026&amp;dst=100076&amp;field=134" TargetMode = "External"/><Relationship Id="rId477" Type="http://schemas.openxmlformats.org/officeDocument/2006/relationships/hyperlink" Target="https://login.consultant.ru/link/?req=doc&amp;base=LAW&amp;n=501392&amp;date=23.06.2026&amp;dst=101543&amp;field=134" TargetMode = "External"/><Relationship Id="rId478" Type="http://schemas.openxmlformats.org/officeDocument/2006/relationships/hyperlink" Target="https://login.consultant.ru/link/?req=doc&amp;base=LAW&amp;n=183371&amp;date=23.06.2026&amp;dst=100202&amp;field=134" TargetMode = "External"/><Relationship Id="rId479" Type="http://schemas.openxmlformats.org/officeDocument/2006/relationships/hyperlink" Target="https://login.consultant.ru/link/?req=doc&amp;base=LAW&amp;n=387134&amp;date=23.06.2026&amp;dst=100253&amp;field=134" TargetMode = "External"/><Relationship Id="rId480" Type="http://schemas.openxmlformats.org/officeDocument/2006/relationships/hyperlink" Target="https://login.consultant.ru/link/?req=doc&amp;base=LAW&amp;n=501392&amp;date=23.06.2026&amp;dst=101544&amp;field=134" TargetMode = "External"/><Relationship Id="rId481" Type="http://schemas.openxmlformats.org/officeDocument/2006/relationships/hyperlink" Target="https://login.consultant.ru/link/?req=doc&amp;base=LAW&amp;n=535012&amp;date=23.06.2026&amp;dst=103395&amp;field=134" TargetMode = "External"/><Relationship Id="rId482" Type="http://schemas.openxmlformats.org/officeDocument/2006/relationships/hyperlink" Target="https://login.consultant.ru/link/?req=doc&amp;base=LAW&amp;n=183371&amp;date=23.06.2026&amp;dst=100203&amp;field=134" TargetMode = "External"/><Relationship Id="rId483" Type="http://schemas.openxmlformats.org/officeDocument/2006/relationships/hyperlink" Target="https://login.consultant.ru/link/?req=doc&amp;base=LAW&amp;n=512724&amp;date=23.06.2026" TargetMode = "External"/><Relationship Id="rId484" Type="http://schemas.openxmlformats.org/officeDocument/2006/relationships/hyperlink" Target="https://login.consultant.ru/link/?req=doc&amp;base=LAW&amp;n=187778&amp;date=23.06.2026&amp;dst=100022&amp;field=134" TargetMode = "External"/><Relationship Id="rId485" Type="http://schemas.openxmlformats.org/officeDocument/2006/relationships/hyperlink" Target="https://login.consultant.ru/link/?req=doc&amp;base=LAW&amp;n=183371&amp;date=23.06.2026&amp;dst=100204&amp;field=134" TargetMode = "External"/><Relationship Id="rId486" Type="http://schemas.openxmlformats.org/officeDocument/2006/relationships/hyperlink" Target="https://login.consultant.ru/link/?req=doc&amp;base=LAW&amp;n=387134&amp;date=23.06.2026&amp;dst=100253&amp;field=134" TargetMode = "External"/><Relationship Id="rId487" Type="http://schemas.openxmlformats.org/officeDocument/2006/relationships/hyperlink" Target="https://login.consultant.ru/link/?req=doc&amp;base=LAW&amp;n=501392&amp;date=23.06.2026&amp;dst=101545&amp;field=134" TargetMode = "External"/><Relationship Id="rId488" Type="http://schemas.openxmlformats.org/officeDocument/2006/relationships/hyperlink" Target="https://login.consultant.ru/link/?req=doc&amp;base=LAW&amp;n=405926&amp;date=23.06.2026&amp;dst=100154&amp;field=134" TargetMode = "External"/><Relationship Id="rId489" Type="http://schemas.openxmlformats.org/officeDocument/2006/relationships/hyperlink" Target="https://login.consultant.ru/link/?req=doc&amp;base=LAW&amp;n=405926&amp;date=23.06.2026&amp;dst=100156&amp;field=134" TargetMode = "External"/><Relationship Id="rId490" Type="http://schemas.openxmlformats.org/officeDocument/2006/relationships/hyperlink" Target="https://login.consultant.ru/link/?req=doc&amp;base=LAW&amp;n=535801&amp;date=23.06.2026&amp;dst=18&amp;field=134" TargetMode = "External"/><Relationship Id="rId491" Type="http://schemas.openxmlformats.org/officeDocument/2006/relationships/hyperlink" Target="https://login.consultant.ru/link/?req=doc&amp;base=LAW&amp;n=405926&amp;date=23.06.2026&amp;dst=100157&amp;field=134" TargetMode = "External"/><Relationship Id="rId492" Type="http://schemas.openxmlformats.org/officeDocument/2006/relationships/hyperlink" Target="https://login.consultant.ru/link/?req=doc&amp;base=LAW&amp;n=512540&amp;date=23.06.2026&amp;dst=100271&amp;field=134" TargetMode = "External"/><Relationship Id="rId493" Type="http://schemas.openxmlformats.org/officeDocument/2006/relationships/hyperlink" Target="https://login.consultant.ru/link/?req=doc&amp;base=LAW&amp;n=535801&amp;date=23.06.2026&amp;dst=100307&amp;field=134" TargetMode = "External"/><Relationship Id="rId494" Type="http://schemas.openxmlformats.org/officeDocument/2006/relationships/hyperlink" Target="https://login.consultant.ru/link/?req=doc&amp;base=LAW&amp;n=434311&amp;date=23.06.2026&amp;dst=100012&amp;field=134" TargetMode = "External"/><Relationship Id="rId495" Type="http://schemas.openxmlformats.org/officeDocument/2006/relationships/hyperlink" Target="https://login.consultant.ru/link/?req=doc&amp;base=LAW&amp;n=201115&amp;date=23.06.2026&amp;dst=100303&amp;field=134" TargetMode = "External"/><Relationship Id="rId496" Type="http://schemas.openxmlformats.org/officeDocument/2006/relationships/hyperlink" Target="https://login.consultant.ru/link/?req=doc&amp;base=LAW&amp;n=535801&amp;date=23.06.2026&amp;dst=100536&amp;field=134" TargetMode = "External"/><Relationship Id="rId497" Type="http://schemas.openxmlformats.org/officeDocument/2006/relationships/hyperlink" Target="https://login.consultant.ru/link/?req=doc&amp;base=LAW&amp;n=535801&amp;date=23.06.2026&amp;dst=100552&amp;field=134" TargetMode = "External"/><Relationship Id="rId498" Type="http://schemas.openxmlformats.org/officeDocument/2006/relationships/hyperlink" Target="https://login.consultant.ru/link/?req=doc&amp;base=LAW&amp;n=201115&amp;date=23.06.2026&amp;dst=100305&amp;field=134" TargetMode = "External"/><Relationship Id="rId499" Type="http://schemas.openxmlformats.org/officeDocument/2006/relationships/hyperlink" Target="https://login.consultant.ru/link/?req=doc&amp;base=LAW&amp;n=510329&amp;date=23.06.2026&amp;dst=15&amp;field=134" TargetMode = "External"/><Relationship Id="rId500" Type="http://schemas.openxmlformats.org/officeDocument/2006/relationships/hyperlink" Target="https://login.consultant.ru/link/?req=doc&amp;base=LAW&amp;n=512540&amp;date=23.06.2026&amp;dst=100271&amp;field=134" TargetMode = "External"/><Relationship Id="rId501" Type="http://schemas.openxmlformats.org/officeDocument/2006/relationships/hyperlink" Target="https://login.consultant.ru/link/?req=doc&amp;base=LAW&amp;n=438684&amp;date=23.06.2026&amp;dst=100012&amp;field=134" TargetMode = "External"/><Relationship Id="rId502" Type="http://schemas.openxmlformats.org/officeDocument/2006/relationships/hyperlink" Target="https://login.consultant.ru/link/?req=doc&amp;base=LAW&amp;n=455726&amp;date=23.06.2026&amp;dst=102476&amp;field=134" TargetMode = "External"/><Relationship Id="rId503" Type="http://schemas.openxmlformats.org/officeDocument/2006/relationships/hyperlink" Target="https://login.consultant.ru/link/?req=doc&amp;base=LAW&amp;n=93980&amp;date=23.06.2026&amp;dst=100003&amp;field=134" TargetMode = "External"/><Relationship Id="rId504" Type="http://schemas.openxmlformats.org/officeDocument/2006/relationships/hyperlink" Target="https://login.consultant.ru/link/?req=doc&amp;base=LAW&amp;n=446159&amp;date=23.06.2026&amp;dst=100811&amp;field=134" TargetMode = "External"/><Relationship Id="rId505" Type="http://schemas.openxmlformats.org/officeDocument/2006/relationships/hyperlink" Target="https://login.consultant.ru/link/?req=doc&amp;base=LAW&amp;n=508482&amp;date=23.06.2026&amp;dst=103181&amp;field=134" TargetMode = "External"/><Relationship Id="rId506" Type="http://schemas.openxmlformats.org/officeDocument/2006/relationships/hyperlink" Target="https://login.consultant.ru/link/?req=doc&amp;base=LAW&amp;n=501392&amp;date=23.06.2026&amp;dst=101547&amp;field=134" TargetMode = "External"/><Relationship Id="rId507" Type="http://schemas.openxmlformats.org/officeDocument/2006/relationships/hyperlink" Target="https://login.consultant.ru/link/?req=doc&amp;base=LAW&amp;n=213122&amp;date=23.06.2026&amp;dst=100090&amp;field=134" TargetMode = "External"/><Relationship Id="rId508" Type="http://schemas.openxmlformats.org/officeDocument/2006/relationships/hyperlink" Target="https://login.consultant.ru/link/?req=doc&amp;base=LAW&amp;n=501392&amp;date=23.06.2026&amp;dst=101548&amp;field=134" TargetMode = "External"/><Relationship Id="rId509" Type="http://schemas.openxmlformats.org/officeDocument/2006/relationships/hyperlink" Target="https://login.consultant.ru/link/?req=doc&amp;base=LAW&amp;n=532260&amp;date=23.06.2026" TargetMode = "External"/><Relationship Id="rId510" Type="http://schemas.openxmlformats.org/officeDocument/2006/relationships/hyperlink" Target="https://login.consultant.ru/link/?req=doc&amp;base=LAW&amp;n=513970&amp;date=23.06.2026&amp;dst=100008&amp;field=134" TargetMode = "External"/><Relationship Id="rId511" Type="http://schemas.openxmlformats.org/officeDocument/2006/relationships/hyperlink" Target="https://login.consultant.ru/link/?req=doc&amp;base=LAW&amp;n=461632&amp;date=23.06.2026&amp;dst=100222&amp;field=134" TargetMode = "External"/><Relationship Id="rId512" Type="http://schemas.openxmlformats.org/officeDocument/2006/relationships/hyperlink" Target="https://login.consultant.ru/link/?req=doc&amp;base=LAW&amp;n=535144&amp;date=23.06.2026" TargetMode = "External"/><Relationship Id="rId513" Type="http://schemas.openxmlformats.org/officeDocument/2006/relationships/hyperlink" Target="https://login.consultant.ru/link/?req=doc&amp;base=LAW&amp;n=501392&amp;date=23.06.2026&amp;dst=101549&amp;field=134" TargetMode = "External"/><Relationship Id="rId514" Type="http://schemas.openxmlformats.org/officeDocument/2006/relationships/hyperlink" Target="https://login.consultant.ru/link/?req=doc&amp;base=LAW&amp;n=461632&amp;date=23.06.2026&amp;dst=100212&amp;field=134" TargetMode = "External"/><Relationship Id="rId515" Type="http://schemas.openxmlformats.org/officeDocument/2006/relationships/hyperlink" Target="https://login.consultant.ru/link/?req=doc&amp;base=LAW&amp;n=461632&amp;date=23.06.2026&amp;dst=100238&amp;field=134" TargetMode = "External"/><Relationship Id="rId516" Type="http://schemas.openxmlformats.org/officeDocument/2006/relationships/hyperlink" Target="https://login.consultant.ru/link/?req=doc&amp;base=LAW&amp;n=529525&amp;date=23.06.2026&amp;dst=100067&amp;field=134" TargetMode = "External"/><Relationship Id="rId517" Type="http://schemas.openxmlformats.org/officeDocument/2006/relationships/hyperlink" Target="https://login.consultant.ru/link/?req=doc&amp;base=LAW&amp;n=501480&amp;date=23.06.2026" TargetMode = "External"/><Relationship Id="rId518" Type="http://schemas.openxmlformats.org/officeDocument/2006/relationships/hyperlink" Target="https://login.consultant.ru/link/?req=doc&amp;base=LAW&amp;n=501392&amp;date=23.06.2026&amp;dst=101550&amp;field=134" TargetMode = "External"/><Relationship Id="rId519" Type="http://schemas.openxmlformats.org/officeDocument/2006/relationships/hyperlink" Target="https://login.consultant.ru/link/?req=doc&amp;base=LAW&amp;n=523130&amp;date=23.06.2026&amp;dst=100087&amp;field=134" TargetMode = "External"/><Relationship Id="rId520" Type="http://schemas.openxmlformats.org/officeDocument/2006/relationships/hyperlink" Target="https://login.consultant.ru/link/?req=doc&amp;base=LAW&amp;n=524705&amp;date=23.06.2026&amp;dst=100518&amp;field=134" TargetMode = "External"/><Relationship Id="rId521" Type="http://schemas.openxmlformats.org/officeDocument/2006/relationships/hyperlink" Target="https://login.consultant.ru/link/?req=doc&amp;base=LAW&amp;n=201115&amp;date=23.06.2026&amp;dst=100308&amp;field=134" TargetMode = "External"/><Relationship Id="rId522" Type="http://schemas.openxmlformats.org/officeDocument/2006/relationships/hyperlink" Target="https://login.consultant.ru/link/?req=doc&amp;base=LAW&amp;n=501392&amp;date=23.06.2026&amp;dst=101552&amp;field=134" TargetMode = "External"/><Relationship Id="rId523" Type="http://schemas.openxmlformats.org/officeDocument/2006/relationships/hyperlink" Target="https://login.consultant.ru/link/?req=doc&amp;base=LAW&amp;n=501392&amp;date=23.06.2026&amp;dst=101553&amp;field=134" TargetMode = "External"/><Relationship Id="rId524" Type="http://schemas.openxmlformats.org/officeDocument/2006/relationships/hyperlink" Target="https://login.consultant.ru/link/?req=doc&amp;base=LAW&amp;n=536617&amp;date=23.06.2026" TargetMode = "External"/><Relationship Id="rId525" Type="http://schemas.openxmlformats.org/officeDocument/2006/relationships/hyperlink" Target="https://login.consultant.ru/link/?req=doc&amp;base=LAW&amp;n=201115&amp;date=23.06.2026&amp;dst=100309&amp;field=134" TargetMode = "External"/><Relationship Id="rId526" Type="http://schemas.openxmlformats.org/officeDocument/2006/relationships/hyperlink" Target="https://login.consultant.ru/link/?req=doc&amp;base=LAW&amp;n=301779&amp;date=23.06.2026&amp;dst=100222&amp;field=134" TargetMode = "External"/><Relationship Id="rId527" Type="http://schemas.openxmlformats.org/officeDocument/2006/relationships/hyperlink" Target="https://login.consultant.ru/link/?req=doc&amp;base=LAW&amp;n=183371&amp;date=23.06.2026&amp;dst=100205&amp;field=134" TargetMode = "External"/><Relationship Id="rId528" Type="http://schemas.openxmlformats.org/officeDocument/2006/relationships/hyperlink" Target="https://login.consultant.ru/link/?req=doc&amp;base=LAW&amp;n=501392&amp;date=23.06.2026&amp;dst=101554&amp;field=134" TargetMode = "External"/><Relationship Id="rId529" Type="http://schemas.openxmlformats.org/officeDocument/2006/relationships/hyperlink" Target="https://login.consultant.ru/link/?req=doc&amp;base=LAW&amp;n=201115&amp;date=23.06.2026&amp;dst=100310&amp;field=134" TargetMode = "External"/><Relationship Id="rId530" Type="http://schemas.openxmlformats.org/officeDocument/2006/relationships/hyperlink" Target="https://login.consultant.ru/link/?req=doc&amp;base=LAW&amp;n=529525&amp;date=23.06.2026&amp;dst=100069&amp;field=134" TargetMode = "External"/><Relationship Id="rId531" Type="http://schemas.openxmlformats.org/officeDocument/2006/relationships/hyperlink" Target="https://login.consultant.ru/link/?req=doc&amp;base=LAW&amp;n=528375&amp;date=23.06.2026&amp;dst=77&amp;field=134" TargetMode = "External"/><Relationship Id="rId532" Type="http://schemas.openxmlformats.org/officeDocument/2006/relationships/hyperlink" Target="https://login.consultant.ru/link/?req=doc&amp;base=LAW&amp;n=183371&amp;date=23.06.2026&amp;dst=100206&amp;field=134" TargetMode = "External"/><Relationship Id="rId533" Type="http://schemas.openxmlformats.org/officeDocument/2006/relationships/hyperlink" Target="https://login.consultant.ru/link/?req=doc&amp;base=LAW&amp;n=201115&amp;date=23.06.2026&amp;dst=100312&amp;field=134" TargetMode = "External"/><Relationship Id="rId534" Type="http://schemas.openxmlformats.org/officeDocument/2006/relationships/hyperlink" Target="https://login.consultant.ru/link/?req=doc&amp;base=LAW&amp;n=304303&amp;date=23.06.2026&amp;dst=100067&amp;field=134" TargetMode = "External"/><Relationship Id="rId535" Type="http://schemas.openxmlformats.org/officeDocument/2006/relationships/hyperlink" Target="https://login.consultant.ru/link/?req=doc&amp;base=LAW&amp;n=201115&amp;date=23.06.2026&amp;dst=100314&amp;field=134" TargetMode = "External"/><Relationship Id="rId536" Type="http://schemas.openxmlformats.org/officeDocument/2006/relationships/hyperlink" Target="https://login.consultant.ru/link/?req=doc&amp;base=LAW&amp;n=387134&amp;date=23.06.2026&amp;dst=100255&amp;field=134" TargetMode = "External"/><Relationship Id="rId537" Type="http://schemas.openxmlformats.org/officeDocument/2006/relationships/hyperlink" Target="https://login.consultant.ru/link/?req=doc&amp;base=LAW&amp;n=387134&amp;date=23.06.2026&amp;dst=100256&amp;field=134" TargetMode = "External"/><Relationship Id="rId538" Type="http://schemas.openxmlformats.org/officeDocument/2006/relationships/hyperlink" Target="https://login.consultant.ru/link/?req=doc&amp;base=LAW&amp;n=462685&amp;date=23.06.2026&amp;dst=100014&amp;field=134" TargetMode = "External"/><Relationship Id="rId539" Type="http://schemas.openxmlformats.org/officeDocument/2006/relationships/hyperlink" Target="https://login.consultant.ru/link/?req=doc&amp;base=LAW&amp;n=304303&amp;date=23.06.2026&amp;dst=100068&amp;field=134" TargetMode = "External"/><Relationship Id="rId540" Type="http://schemas.openxmlformats.org/officeDocument/2006/relationships/hyperlink" Target="https://login.consultant.ru/link/?req=doc&amp;base=LAW&amp;n=504207&amp;date=23.06.2026" TargetMode = "External"/><Relationship Id="rId541" Type="http://schemas.openxmlformats.org/officeDocument/2006/relationships/hyperlink" Target="https://login.consultant.ru/link/?req=doc&amp;base=LAW&amp;n=449446&amp;date=23.06.2026&amp;dst=100315&amp;field=134" TargetMode = "External"/><Relationship Id="rId542" Type="http://schemas.openxmlformats.org/officeDocument/2006/relationships/hyperlink" Target="https://login.consultant.ru/link/?req=doc&amp;base=LAW&amp;n=183373&amp;date=23.06.2026&amp;dst=100214&amp;field=134" TargetMode = "External"/><Relationship Id="rId543" Type="http://schemas.openxmlformats.org/officeDocument/2006/relationships/hyperlink" Target="https://login.consultant.ru/link/?req=doc&amp;base=LAW&amp;n=301779&amp;date=23.06.2026&amp;dst=100223&amp;field=134" TargetMode = "External"/><Relationship Id="rId544" Type="http://schemas.openxmlformats.org/officeDocument/2006/relationships/hyperlink" Target="https://login.consultant.ru/link/?req=doc&amp;base=LAW&amp;n=201115&amp;date=23.06.2026&amp;dst=100317&amp;field=134" TargetMode = "External"/><Relationship Id="rId545" Type="http://schemas.openxmlformats.org/officeDocument/2006/relationships/hyperlink" Target="https://login.consultant.ru/link/?req=doc&amp;base=LAW&amp;n=304303&amp;date=23.06.2026&amp;dst=100069&amp;field=134" TargetMode = "External"/><Relationship Id="rId546" Type="http://schemas.openxmlformats.org/officeDocument/2006/relationships/hyperlink" Target="https://login.consultant.ru/link/?req=doc&amp;base=LAW&amp;n=498912&amp;date=23.06.2026&amp;dst=100070&amp;field=134" TargetMode = "External"/><Relationship Id="rId547" Type="http://schemas.openxmlformats.org/officeDocument/2006/relationships/hyperlink" Target="https://login.consultant.ru/link/?req=doc&amp;base=LAW&amp;n=449446&amp;date=23.06.2026&amp;dst=100316&amp;field=134" TargetMode = "External"/><Relationship Id="rId548" Type="http://schemas.openxmlformats.org/officeDocument/2006/relationships/hyperlink" Target="https://login.consultant.ru/link/?req=doc&amp;base=LAW&amp;n=201115&amp;date=23.06.2026&amp;dst=100318&amp;field=134" TargetMode = "External"/><Relationship Id="rId549" Type="http://schemas.openxmlformats.org/officeDocument/2006/relationships/hyperlink" Target="https://login.consultant.ru/link/?req=doc&amp;base=LAW&amp;n=449446&amp;date=23.06.2026&amp;dst=100317&amp;field=134" TargetMode = "External"/><Relationship Id="rId550" Type="http://schemas.openxmlformats.org/officeDocument/2006/relationships/hyperlink" Target="https://login.consultant.ru/link/?req=doc&amp;base=LAW&amp;n=504207&amp;date=23.06.2026&amp;dst=100011&amp;field=134" TargetMode = "External"/><Relationship Id="rId551" Type="http://schemas.openxmlformats.org/officeDocument/2006/relationships/hyperlink" Target="https://login.consultant.ru/link/?req=doc&amp;base=LAW&amp;n=504207&amp;date=23.06.2026&amp;dst=100055&amp;field=134" TargetMode = "External"/><Relationship Id="rId552" Type="http://schemas.openxmlformats.org/officeDocument/2006/relationships/hyperlink" Target="https://login.consultant.ru/link/?req=doc&amp;base=LAW&amp;n=183371&amp;date=23.06.2026&amp;dst=100207&amp;field=134" TargetMode = "External"/><Relationship Id="rId553" Type="http://schemas.openxmlformats.org/officeDocument/2006/relationships/hyperlink" Target="https://login.consultant.ru/link/?req=doc&amp;base=LAW&amp;n=210052&amp;date=23.06.2026&amp;dst=100064&amp;field=134" TargetMode = "External"/><Relationship Id="rId554" Type="http://schemas.openxmlformats.org/officeDocument/2006/relationships/hyperlink" Target="https://login.consultant.ru/link/?req=doc&amp;base=LAW&amp;n=501392&amp;date=23.06.2026&amp;dst=101556&amp;field=134" TargetMode = "External"/><Relationship Id="rId555" Type="http://schemas.openxmlformats.org/officeDocument/2006/relationships/hyperlink" Target="https://login.consultant.ru/link/?req=doc&amp;base=LAW&amp;n=501392&amp;date=23.06.2026&amp;dst=101557&amp;field=134" TargetMode = "External"/><Relationship Id="rId556" Type="http://schemas.openxmlformats.org/officeDocument/2006/relationships/hyperlink" Target="https://login.consultant.ru/link/?req=doc&amp;base=LAW&amp;n=504207&amp;date=23.06.2026&amp;dst=3&amp;field=134" TargetMode = "External"/><Relationship Id="rId557" Type="http://schemas.openxmlformats.org/officeDocument/2006/relationships/hyperlink" Target="https://login.consultant.ru/link/?req=doc&amp;base=LAW&amp;n=504207&amp;date=23.06.2026&amp;dst=12&amp;field=134" TargetMode = "External"/><Relationship Id="rId558" Type="http://schemas.openxmlformats.org/officeDocument/2006/relationships/hyperlink" Target="https://login.consultant.ru/link/?req=doc&amp;base=LAW&amp;n=201115&amp;date=23.06.2026&amp;dst=100320&amp;field=134" TargetMode = "External"/><Relationship Id="rId559" Type="http://schemas.openxmlformats.org/officeDocument/2006/relationships/hyperlink" Target="https://login.consultant.ru/link/?req=doc&amp;base=LAW&amp;n=201115&amp;date=23.06.2026&amp;dst=100323&amp;field=134" TargetMode = "External"/><Relationship Id="rId560" Type="http://schemas.openxmlformats.org/officeDocument/2006/relationships/hyperlink" Target="https://login.consultant.ru/link/?req=doc&amp;base=LAW&amp;n=201115&amp;date=23.06.2026&amp;dst=100325&amp;field=134" TargetMode = "External"/><Relationship Id="rId561" Type="http://schemas.openxmlformats.org/officeDocument/2006/relationships/hyperlink" Target="https://login.consultant.ru/link/?req=doc&amp;base=LAW&amp;n=201115&amp;date=23.06.2026&amp;dst=100326&amp;field=134" TargetMode = "External"/><Relationship Id="rId562" Type="http://schemas.openxmlformats.org/officeDocument/2006/relationships/hyperlink" Target="https://login.consultant.ru/link/?req=doc&amp;base=LAW&amp;n=201115&amp;date=23.06.2026&amp;dst=100328&amp;field=134" TargetMode = "External"/><Relationship Id="rId563" Type="http://schemas.openxmlformats.org/officeDocument/2006/relationships/hyperlink" Target="https://login.consultant.ru/link/?req=doc&amp;base=LAW&amp;n=201115&amp;date=23.06.2026&amp;dst=100329&amp;field=134" TargetMode = "External"/><Relationship Id="rId564" Type="http://schemas.openxmlformats.org/officeDocument/2006/relationships/hyperlink" Target="https://login.consultant.ru/link/?req=doc&amp;base=LAW&amp;n=201115&amp;date=23.06.2026&amp;dst=100331&amp;field=134" TargetMode = "External"/><Relationship Id="rId565" Type="http://schemas.openxmlformats.org/officeDocument/2006/relationships/hyperlink" Target="https://login.consultant.ru/link/?req=doc&amp;base=LAW&amp;n=501392&amp;date=23.06.2026&amp;dst=101559&amp;field=134" TargetMode = "External"/><Relationship Id="rId566" Type="http://schemas.openxmlformats.org/officeDocument/2006/relationships/hyperlink" Target="https://login.consultant.ru/link/?req=doc&amp;base=LAW&amp;n=201115&amp;date=23.06.2026&amp;dst=100333&amp;field=134" TargetMode = "External"/><Relationship Id="rId567" Type="http://schemas.openxmlformats.org/officeDocument/2006/relationships/hyperlink" Target="https://login.consultant.ru/link/?req=doc&amp;base=LAW&amp;n=201115&amp;date=23.06.2026&amp;dst=100339&amp;field=134" TargetMode = "External"/><Relationship Id="rId568" Type="http://schemas.openxmlformats.org/officeDocument/2006/relationships/hyperlink" Target="https://login.consultant.ru/link/?req=doc&amp;base=LAW&amp;n=501392&amp;date=23.06.2026&amp;dst=101560&amp;field=134" TargetMode = "External"/><Relationship Id="rId569" Type="http://schemas.openxmlformats.org/officeDocument/2006/relationships/hyperlink" Target="https://login.consultant.ru/link/?req=doc&amp;base=LAW&amp;n=432985&amp;date=23.06.2026&amp;dst=100041&amp;field=134" TargetMode = "External"/><Relationship Id="rId570" Type="http://schemas.openxmlformats.org/officeDocument/2006/relationships/hyperlink" Target="https://login.consultant.ru/link/?req=doc&amp;base=LAW&amp;n=201115&amp;date=23.06.2026&amp;dst=100341&amp;field=134" TargetMode = "External"/><Relationship Id="rId571" Type="http://schemas.openxmlformats.org/officeDocument/2006/relationships/hyperlink" Target="https://login.consultant.ru/link/?req=doc&amp;base=LAW&amp;n=201115&amp;date=23.06.2026&amp;dst=100343&amp;field=134" TargetMode = "External"/><Relationship Id="rId572" Type="http://schemas.openxmlformats.org/officeDocument/2006/relationships/hyperlink" Target="https://login.consultant.ru/link/?req=doc&amp;base=LAW&amp;n=201115&amp;date=23.06.2026&amp;dst=100344&amp;field=134" TargetMode = "External"/><Relationship Id="rId573" Type="http://schemas.openxmlformats.org/officeDocument/2006/relationships/hyperlink" Target="https://login.consultant.ru/link/?req=doc&amp;base=LAW&amp;n=201115&amp;date=23.06.2026&amp;dst=100346&amp;field=134" TargetMode = "External"/><Relationship Id="rId574" Type="http://schemas.openxmlformats.org/officeDocument/2006/relationships/hyperlink" Target="https://login.consultant.ru/link/?req=doc&amp;base=LAW&amp;n=201115&amp;date=23.06.2026&amp;dst=100348&amp;field=134" TargetMode = "External"/><Relationship Id="rId575" Type="http://schemas.openxmlformats.org/officeDocument/2006/relationships/hyperlink" Target="https://login.consultant.ru/link/?req=doc&amp;base=LAW&amp;n=501392&amp;date=23.06.2026&amp;dst=101561&amp;field=134" TargetMode = "External"/><Relationship Id="rId576" Type="http://schemas.openxmlformats.org/officeDocument/2006/relationships/hyperlink" Target="https://login.consultant.ru/link/?req=doc&amp;base=LAW&amp;n=201115&amp;date=23.06.2026&amp;dst=100350&amp;field=134" TargetMode = "External"/><Relationship Id="rId577" Type="http://schemas.openxmlformats.org/officeDocument/2006/relationships/hyperlink" Target="https://login.consultant.ru/link/?req=doc&amp;base=LAW&amp;n=535801&amp;date=23.06.2026&amp;dst=100023&amp;field=134" TargetMode = "External"/><Relationship Id="rId578" Type="http://schemas.openxmlformats.org/officeDocument/2006/relationships/hyperlink" Target="https://login.consultant.ru/link/?req=doc&amp;base=LAW&amp;n=201115&amp;date=23.06.2026&amp;dst=100352&amp;field=134" TargetMode = "External"/><Relationship Id="rId579" Type="http://schemas.openxmlformats.org/officeDocument/2006/relationships/hyperlink" Target="https://login.consultant.ru/link/?req=doc&amp;base=LAW&amp;n=201115&amp;date=23.06.2026&amp;dst=100355&amp;field=134" TargetMode = "External"/><Relationship Id="rId580" Type="http://schemas.openxmlformats.org/officeDocument/2006/relationships/hyperlink" Target="https://login.consultant.ru/link/?req=doc&amp;base=LAW&amp;n=304303&amp;date=23.06.2026&amp;dst=100071&amp;field=134" TargetMode = "External"/><Relationship Id="rId581" Type="http://schemas.openxmlformats.org/officeDocument/2006/relationships/hyperlink" Target="https://login.consultant.ru/link/?req=doc&amp;base=LAW&amp;n=301779&amp;date=23.06.2026&amp;dst=100225&amp;field=134" TargetMode = "External"/><Relationship Id="rId582" Type="http://schemas.openxmlformats.org/officeDocument/2006/relationships/hyperlink" Target="https://login.consultant.ru/link/?req=doc&amp;base=LAW&amp;n=387134&amp;date=23.06.2026&amp;dst=100258&amp;field=134" TargetMode = "External"/><Relationship Id="rId583" Type="http://schemas.openxmlformats.org/officeDocument/2006/relationships/hyperlink" Target="https://login.consultant.ru/link/?req=doc&amp;base=LAW&amp;n=523130&amp;date=23.06.2026&amp;dst=100108&amp;field=134" TargetMode = "External"/><Relationship Id="rId584" Type="http://schemas.openxmlformats.org/officeDocument/2006/relationships/hyperlink" Target="https://login.consultant.ru/link/?req=doc&amp;base=LAW&amp;n=523130&amp;date=23.06.2026&amp;dst=100116&amp;field=134" TargetMode = "External"/><Relationship Id="rId585" Type="http://schemas.openxmlformats.org/officeDocument/2006/relationships/hyperlink" Target="https://login.consultant.ru/link/?req=doc&amp;base=LAW&amp;n=201115&amp;date=23.06.2026&amp;dst=100357&amp;field=134" TargetMode = "External"/><Relationship Id="rId586" Type="http://schemas.openxmlformats.org/officeDocument/2006/relationships/hyperlink" Target="https://login.consultant.ru/link/?req=doc&amp;base=LAW&amp;n=523130&amp;date=23.06.2026&amp;dst=100122&amp;field=134" TargetMode = "External"/><Relationship Id="rId587" Type="http://schemas.openxmlformats.org/officeDocument/2006/relationships/hyperlink" Target="https://login.consultant.ru/link/?req=doc&amp;base=LAW&amp;n=301779&amp;date=23.06.2026&amp;dst=100226&amp;field=134" TargetMode = "External"/><Relationship Id="rId588" Type="http://schemas.openxmlformats.org/officeDocument/2006/relationships/hyperlink" Target="https://login.consultant.ru/link/?req=doc&amp;base=LAW&amp;n=532112&amp;date=23.06.2026&amp;dst=100498&amp;field=134" TargetMode = "External"/><Relationship Id="rId589" Type="http://schemas.openxmlformats.org/officeDocument/2006/relationships/hyperlink" Target="https://login.consultant.ru/link/?req=doc&amp;base=LAW&amp;n=304303&amp;date=23.06.2026&amp;dst=100072&amp;field=134" TargetMode = "External"/><Relationship Id="rId590" Type="http://schemas.openxmlformats.org/officeDocument/2006/relationships/hyperlink" Target="https://login.consultant.ru/link/?req=doc&amp;base=LAW&amp;n=387134&amp;date=23.06.2026&amp;dst=100259&amp;field=134" TargetMode = "External"/><Relationship Id="rId591" Type="http://schemas.openxmlformats.org/officeDocument/2006/relationships/hyperlink" Target="https://login.consultant.ru/link/?req=doc&amp;base=LAW&amp;n=501392&amp;date=23.06.2026&amp;dst=101563&amp;field=134" TargetMode = "External"/><Relationship Id="rId592" Type="http://schemas.openxmlformats.org/officeDocument/2006/relationships/hyperlink" Target="https://login.consultant.ru/link/?req=doc&amp;base=LAW&amp;n=523130&amp;date=23.06.2026&amp;dst=100124&amp;field=134" TargetMode = "External"/><Relationship Id="rId593" Type="http://schemas.openxmlformats.org/officeDocument/2006/relationships/hyperlink" Target="https://login.consultant.ru/link/?req=doc&amp;base=LAW&amp;n=501392&amp;date=23.06.2026&amp;dst=101564&amp;field=134" TargetMode = "External"/><Relationship Id="rId594" Type="http://schemas.openxmlformats.org/officeDocument/2006/relationships/hyperlink" Target="https://login.consultant.ru/link/?req=doc&amp;base=LAW&amp;n=449047&amp;date=23.06.2026&amp;dst=100016&amp;field=134" TargetMode = "External"/><Relationship Id="rId595" Type="http://schemas.openxmlformats.org/officeDocument/2006/relationships/hyperlink" Target="https://login.consultant.ru/link/?req=doc&amp;base=LAW&amp;n=201115&amp;date=23.06.2026&amp;dst=100359&amp;field=134" TargetMode = "External"/><Relationship Id="rId596" Type="http://schemas.openxmlformats.org/officeDocument/2006/relationships/hyperlink" Target="https://login.consultant.ru/link/?req=doc&amp;base=LAW&amp;n=529673&amp;date=23.06.2026&amp;dst=100368&amp;field=134" TargetMode = "External"/><Relationship Id="rId597" Type="http://schemas.openxmlformats.org/officeDocument/2006/relationships/hyperlink" Target="https://login.consultant.ru/link/?req=doc&amp;base=LAW&amp;n=301779&amp;date=23.06.2026&amp;dst=100227&amp;field=134" TargetMode = "External"/><Relationship Id="rId598" Type="http://schemas.openxmlformats.org/officeDocument/2006/relationships/hyperlink" Target="https://login.consultant.ru/link/?req=doc&amp;base=LAW&amp;n=201115&amp;date=23.06.2026&amp;dst=100361&amp;field=134" TargetMode = "External"/><Relationship Id="rId599" Type="http://schemas.openxmlformats.org/officeDocument/2006/relationships/hyperlink" Target="https://login.consultant.ru/link/?req=doc&amp;base=LAW&amp;n=535802&amp;date=23.06.2026&amp;dst=100012&amp;field=134" TargetMode = "External"/><Relationship Id="rId600" Type="http://schemas.openxmlformats.org/officeDocument/2006/relationships/hyperlink" Target="https://login.consultant.ru/link/?req=doc&amp;base=LAW&amp;n=201115&amp;date=23.06.2026&amp;dst=100362&amp;field=134" TargetMode = "External"/><Relationship Id="rId601" Type="http://schemas.openxmlformats.org/officeDocument/2006/relationships/hyperlink" Target="https://login.consultant.ru/link/?req=doc&amp;base=LAW&amp;n=512724&amp;date=23.06.2026&amp;dst=355&amp;field=134" TargetMode = "External"/><Relationship Id="rId602" Type="http://schemas.openxmlformats.org/officeDocument/2006/relationships/hyperlink" Target="https://login.consultant.ru/link/?req=doc&amp;base=LAW&amp;n=201115&amp;date=23.06.2026&amp;dst=100364&amp;field=134" TargetMode = "External"/><Relationship Id="rId603" Type="http://schemas.openxmlformats.org/officeDocument/2006/relationships/hyperlink" Target="https://login.consultant.ru/link/?req=doc&amp;base=LAW&amp;n=523130&amp;date=23.06.2026&amp;dst=100141&amp;field=134" TargetMode = "External"/><Relationship Id="rId604" Type="http://schemas.openxmlformats.org/officeDocument/2006/relationships/hyperlink" Target="https://login.consultant.ru/link/?req=doc&amp;base=LAW&amp;n=524705&amp;date=23.06.2026&amp;dst=100609&amp;field=134" TargetMode = "External"/><Relationship Id="rId605" Type="http://schemas.openxmlformats.org/officeDocument/2006/relationships/hyperlink" Target="https://login.consultant.ru/link/?req=doc&amp;base=LAW&amp;n=535802&amp;date=23.06.2026&amp;dst=100149&amp;field=134" TargetMode = "External"/><Relationship Id="rId606" Type="http://schemas.openxmlformats.org/officeDocument/2006/relationships/hyperlink" Target="https://login.consultant.ru/link/?req=doc&amp;base=LAW&amp;n=201115&amp;date=23.06.2026&amp;dst=100369&amp;field=134" TargetMode = "External"/><Relationship Id="rId607" Type="http://schemas.openxmlformats.org/officeDocument/2006/relationships/hyperlink" Target="https://login.consultant.ru/link/?req=doc&amp;base=LAW&amp;n=301779&amp;date=23.06.2026&amp;dst=100228&amp;field=134" TargetMode = "External"/><Relationship Id="rId608" Type="http://schemas.openxmlformats.org/officeDocument/2006/relationships/hyperlink" Target="https://login.consultant.ru/link/?req=doc&amp;base=LAW&amp;n=387134&amp;date=23.06.2026&amp;dst=100260&amp;field=134" TargetMode = "External"/><Relationship Id="rId609" Type="http://schemas.openxmlformats.org/officeDocument/2006/relationships/hyperlink" Target="https://login.consultant.ru/link/?req=doc&amp;base=LAW&amp;n=201115&amp;date=23.06.2026&amp;dst=100371&amp;field=134" TargetMode = "External"/><Relationship Id="rId610" Type="http://schemas.openxmlformats.org/officeDocument/2006/relationships/hyperlink" Target="https://login.consultant.ru/link/?req=doc&amp;base=LAW&amp;n=535802&amp;date=23.06.2026&amp;dst=100155&amp;field=134" TargetMode = "External"/><Relationship Id="rId611" Type="http://schemas.openxmlformats.org/officeDocument/2006/relationships/hyperlink" Target="https://login.consultant.ru/link/?req=doc&amp;base=LAW&amp;n=523130&amp;date=23.06.2026&amp;dst=100142&amp;field=134" TargetMode = "External"/><Relationship Id="rId612" Type="http://schemas.openxmlformats.org/officeDocument/2006/relationships/hyperlink" Target="https://login.consultant.ru/link/?req=doc&amp;base=LAW&amp;n=201115&amp;date=23.06.2026&amp;dst=100373&amp;field=134" TargetMode = "External"/><Relationship Id="rId613" Type="http://schemas.openxmlformats.org/officeDocument/2006/relationships/hyperlink" Target="https://login.consultant.ru/link/?req=doc&amp;base=LAW&amp;n=188331&amp;date=23.06.2026&amp;dst=100347&amp;field=134" TargetMode = "External"/><Relationship Id="rId614" Type="http://schemas.openxmlformats.org/officeDocument/2006/relationships/hyperlink" Target="https://login.consultant.ru/link/?req=doc&amp;base=LAW&amp;n=508506&amp;date=23.06.2026&amp;dst=100653&amp;field=134" TargetMode = "External"/><Relationship Id="rId615" Type="http://schemas.openxmlformats.org/officeDocument/2006/relationships/hyperlink" Target="https://login.consultant.ru/link/?req=doc&amp;base=LAW&amp;n=528388&amp;date=23.06.2026&amp;dst=100599&amp;field=134" TargetMode = "External"/><Relationship Id="rId616" Type="http://schemas.openxmlformats.org/officeDocument/2006/relationships/hyperlink" Target="https://login.consultant.ru/link/?req=doc&amp;base=LAW&amp;n=449446&amp;date=23.06.2026&amp;dst=100318&amp;field=134" TargetMode = "External"/><Relationship Id="rId617" Type="http://schemas.openxmlformats.org/officeDocument/2006/relationships/hyperlink" Target="https://login.consultant.ru/link/?req=doc&amp;base=LAW&amp;n=93980&amp;date=23.06.2026&amp;dst=100003&amp;field=134" TargetMode = "External"/><Relationship Id="rId618" Type="http://schemas.openxmlformats.org/officeDocument/2006/relationships/hyperlink" Target="https://login.consultant.ru/link/?req=doc&amp;base=LAW&amp;n=490540&amp;date=23.06.2026&amp;dst=100020&amp;field=134" TargetMode = "External"/><Relationship Id="rId619" Type="http://schemas.openxmlformats.org/officeDocument/2006/relationships/hyperlink" Target="https://login.consultant.ru/link/?req=doc&amp;base=LAW&amp;n=188331&amp;date=23.06.2026&amp;dst=100305&amp;field=134" TargetMode = "External"/><Relationship Id="rId620" Type="http://schemas.openxmlformats.org/officeDocument/2006/relationships/hyperlink" Target="https://login.consultant.ru/link/?req=doc&amp;base=LAW&amp;n=521621&amp;date=23.06.2026&amp;dst=100046&amp;field=134" TargetMode = "External"/><Relationship Id="rId621" Type="http://schemas.openxmlformats.org/officeDocument/2006/relationships/hyperlink" Target="https://login.consultant.ru/link/?req=doc&amp;base=LAW&amp;n=521621&amp;date=23.06.2026&amp;dst=35&amp;field=134" TargetMode = "External"/><Relationship Id="rId622" Type="http://schemas.openxmlformats.org/officeDocument/2006/relationships/hyperlink" Target="https://login.consultant.ru/link/?req=doc&amp;base=LAW&amp;n=405748&amp;date=23.06.2026&amp;dst=100055&amp;field=134" TargetMode = "External"/><Relationship Id="rId623" Type="http://schemas.openxmlformats.org/officeDocument/2006/relationships/hyperlink" Target="https://login.consultant.ru/link/?req=doc&amp;base=LAW&amp;n=188331&amp;date=23.06.2026&amp;dst=100307&amp;field=134" TargetMode = "External"/><Relationship Id="rId624" Type="http://schemas.openxmlformats.org/officeDocument/2006/relationships/hyperlink" Target="https://login.consultant.ru/link/?req=doc&amp;base=LAW&amp;n=535801&amp;date=23.06.2026&amp;dst=100556&amp;field=134" TargetMode = "External"/><Relationship Id="rId625" Type="http://schemas.openxmlformats.org/officeDocument/2006/relationships/hyperlink" Target="https://login.consultant.ru/link/?req=doc&amp;base=LAW&amp;n=209020&amp;date=23.06.2026&amp;dst=100022&amp;field=134" TargetMode = "External"/><Relationship Id="rId626" Type="http://schemas.openxmlformats.org/officeDocument/2006/relationships/hyperlink" Target="https://login.consultant.ru/link/?req=doc&amp;base=LAW&amp;n=501392&amp;date=23.06.2026&amp;dst=101566&amp;field=134" TargetMode = "External"/><Relationship Id="rId627" Type="http://schemas.openxmlformats.org/officeDocument/2006/relationships/hyperlink" Target="https://login.consultant.ru/link/?req=doc&amp;base=LAW&amp;n=532255&amp;date=23.06.2026&amp;dst=2676&amp;field=134" TargetMode = "External"/><Relationship Id="rId628" Type="http://schemas.openxmlformats.org/officeDocument/2006/relationships/hyperlink" Target="https://login.consultant.ru/link/?req=doc&amp;base=LAW&amp;n=188331&amp;date=23.06.2026&amp;dst=100309&amp;field=134" TargetMode = "External"/><Relationship Id="rId629" Type="http://schemas.openxmlformats.org/officeDocument/2006/relationships/hyperlink" Target="https://login.consultant.ru/link/?req=doc&amp;base=LAW&amp;n=209020&amp;date=23.06.2026&amp;dst=100023&amp;field=134" TargetMode = "External"/><Relationship Id="rId630" Type="http://schemas.openxmlformats.org/officeDocument/2006/relationships/hyperlink" Target="https://login.consultant.ru/link/?req=doc&amp;base=LAW&amp;n=501392&amp;date=23.06.2026&amp;dst=101567&amp;field=134" TargetMode = "External"/><Relationship Id="rId631" Type="http://schemas.openxmlformats.org/officeDocument/2006/relationships/hyperlink" Target="https://login.consultant.ru/link/?req=doc&amp;base=LAW&amp;n=188150&amp;date=23.06.2026&amp;dst=100009&amp;field=134" TargetMode = "External"/><Relationship Id="rId632" Type="http://schemas.openxmlformats.org/officeDocument/2006/relationships/hyperlink" Target="https://login.consultant.ru/link/?req=doc&amp;base=LAW&amp;n=535801&amp;date=23.06.2026&amp;dst=100023&amp;field=134" TargetMode = "External"/><Relationship Id="rId633" Type="http://schemas.openxmlformats.org/officeDocument/2006/relationships/hyperlink" Target="https://login.consultant.ru/link/?req=doc&amp;base=LAW&amp;n=164122&amp;date=23.06.2026&amp;dst=100010&amp;field=134" TargetMode = "External"/><Relationship Id="rId634" Type="http://schemas.openxmlformats.org/officeDocument/2006/relationships/hyperlink" Target="https://login.consultant.ru/link/?req=doc&amp;base=LAW&amp;n=188331&amp;date=23.06.2026&amp;dst=100311&amp;field=134" TargetMode = "External"/><Relationship Id="rId635" Type="http://schemas.openxmlformats.org/officeDocument/2006/relationships/hyperlink" Target="https://login.consultant.ru/link/?req=doc&amp;base=LAW&amp;n=188331&amp;date=23.06.2026&amp;dst=100315&amp;field=134" TargetMode = "External"/><Relationship Id="rId636" Type="http://schemas.openxmlformats.org/officeDocument/2006/relationships/hyperlink" Target="https://login.consultant.ru/link/?req=doc&amp;base=LAW&amp;n=188331&amp;date=23.06.2026&amp;dst=100316&amp;field=134" TargetMode = "External"/><Relationship Id="rId637" Type="http://schemas.openxmlformats.org/officeDocument/2006/relationships/hyperlink" Target="https://login.consultant.ru/link/?req=doc&amp;base=LAW&amp;n=188331&amp;date=23.06.2026&amp;dst=100317&amp;field=134" TargetMode = "External"/><Relationship Id="rId638" Type="http://schemas.openxmlformats.org/officeDocument/2006/relationships/hyperlink" Target="https://login.consultant.ru/link/?req=doc&amp;base=LAW&amp;n=188331&amp;date=23.06.2026&amp;dst=100318&amp;field=134" TargetMode = "External"/><Relationship Id="rId639" Type="http://schemas.openxmlformats.org/officeDocument/2006/relationships/hyperlink" Target="https://login.consultant.ru/link/?req=doc&amp;base=LAW&amp;n=188331&amp;date=23.06.2026&amp;dst=100319&amp;field=134" TargetMode = "External"/><Relationship Id="rId640" Type="http://schemas.openxmlformats.org/officeDocument/2006/relationships/hyperlink" Target="https://login.consultant.ru/link/?req=doc&amp;base=LAW&amp;n=188331&amp;date=23.06.2026&amp;dst=100320&amp;field=134" TargetMode = "External"/><Relationship Id="rId641" Type="http://schemas.openxmlformats.org/officeDocument/2006/relationships/hyperlink" Target="https://login.consultant.ru/link/?req=doc&amp;base=LAW&amp;n=188331&amp;date=23.06.2026&amp;dst=100321&amp;field=134" TargetMode = "External"/><Relationship Id="rId642" Type="http://schemas.openxmlformats.org/officeDocument/2006/relationships/hyperlink" Target="https://login.consultant.ru/link/?req=doc&amp;base=LAW&amp;n=532255&amp;date=23.06.2026&amp;dst=2676&amp;field=134" TargetMode = "External"/><Relationship Id="rId643" Type="http://schemas.openxmlformats.org/officeDocument/2006/relationships/hyperlink" Target="https://login.consultant.ru/link/?req=doc&amp;base=LAW&amp;n=188331&amp;date=23.06.2026&amp;dst=100322&amp;field=134" TargetMode = "External"/><Relationship Id="rId644" Type="http://schemas.openxmlformats.org/officeDocument/2006/relationships/hyperlink" Target="https://login.consultant.ru/link/?req=doc&amp;base=LAW&amp;n=188331&amp;date=23.06.2026&amp;dst=100323&amp;field=134" TargetMode = "External"/><Relationship Id="rId645" Type="http://schemas.openxmlformats.org/officeDocument/2006/relationships/hyperlink" Target="https://login.consultant.ru/link/?req=doc&amp;base=LAW&amp;n=209020&amp;date=23.06.2026&amp;dst=100026&amp;field=134" TargetMode = "External"/><Relationship Id="rId646" Type="http://schemas.openxmlformats.org/officeDocument/2006/relationships/hyperlink" Target="https://login.consultant.ru/link/?req=doc&amp;base=LAW&amp;n=209020&amp;date=23.06.2026&amp;dst=100028&amp;field=134" TargetMode = "External"/><Relationship Id="rId647" Type="http://schemas.openxmlformats.org/officeDocument/2006/relationships/hyperlink" Target="https://login.consultant.ru/link/?req=doc&amp;base=LAW&amp;n=188331&amp;date=23.06.2026&amp;dst=100347&amp;field=134" TargetMode = "External"/><Relationship Id="rId648" Type="http://schemas.openxmlformats.org/officeDocument/2006/relationships/hyperlink" Target="https://login.consultant.ru/link/?req=doc&amp;base=LAW&amp;n=188331&amp;date=23.06.2026&amp;dst=100325&amp;field=134" TargetMode = "External"/><Relationship Id="rId649" Type="http://schemas.openxmlformats.org/officeDocument/2006/relationships/hyperlink" Target="https://login.consultant.ru/link/?req=doc&amp;base=LAW&amp;n=188331&amp;date=23.06.2026&amp;dst=100327&amp;field=134" TargetMode = "External"/><Relationship Id="rId650" Type="http://schemas.openxmlformats.org/officeDocument/2006/relationships/hyperlink" Target="https://login.consultant.ru/link/?req=doc&amp;base=LAW&amp;n=188331&amp;date=23.06.2026&amp;dst=100328&amp;field=134" TargetMode = "External"/><Relationship Id="rId651" Type="http://schemas.openxmlformats.org/officeDocument/2006/relationships/hyperlink" Target="https://login.consultant.ru/link/?req=doc&amp;base=LAW&amp;n=201115&amp;date=23.06.2026&amp;dst=100460&amp;field=134" TargetMode = "External"/><Relationship Id="rId652" Type="http://schemas.openxmlformats.org/officeDocument/2006/relationships/hyperlink" Target="https://login.consultant.ru/link/?req=doc&amp;base=LAW&amp;n=188331&amp;date=23.06.2026&amp;dst=100329&amp;field=134" TargetMode = "External"/><Relationship Id="rId653" Type="http://schemas.openxmlformats.org/officeDocument/2006/relationships/hyperlink" Target="https://login.consultant.ru/link/?req=doc&amp;base=LAW&amp;n=188331&amp;date=23.06.2026&amp;dst=100331&amp;field=134" TargetMode = "External"/><Relationship Id="rId654" Type="http://schemas.openxmlformats.org/officeDocument/2006/relationships/hyperlink" Target="https://login.consultant.ru/link/?req=doc&amp;base=LAW&amp;n=188331&amp;date=23.06.2026&amp;dst=100332&amp;field=134" TargetMode = "External"/><Relationship Id="rId655" Type="http://schemas.openxmlformats.org/officeDocument/2006/relationships/hyperlink" Target="https://login.consultant.ru/link/?req=doc&amp;base=LAW&amp;n=188331&amp;date=23.06.2026&amp;dst=100333&amp;field=134" TargetMode = "External"/><Relationship Id="rId656" Type="http://schemas.openxmlformats.org/officeDocument/2006/relationships/hyperlink" Target="https://login.consultant.ru/link/?req=doc&amp;base=LAW&amp;n=188331&amp;date=23.06.2026&amp;dst=100334&amp;field=134" TargetMode = "External"/><Relationship Id="rId657" Type="http://schemas.openxmlformats.org/officeDocument/2006/relationships/hyperlink" Target="https://login.consultant.ru/link/?req=doc&amp;base=LAW&amp;n=188331&amp;date=23.06.2026&amp;dst=100335&amp;field=134" TargetMode = "External"/><Relationship Id="rId658" Type="http://schemas.openxmlformats.org/officeDocument/2006/relationships/hyperlink" Target="https://login.consultant.ru/link/?req=doc&amp;base=LAW&amp;n=188331&amp;date=23.06.2026&amp;dst=100347&amp;field=134" TargetMode = "External"/><Relationship Id="rId659" Type="http://schemas.openxmlformats.org/officeDocument/2006/relationships/hyperlink" Target="https://login.consultant.ru/link/?req=doc&amp;base=LAW&amp;n=188331&amp;date=23.06.2026&amp;dst=100336&amp;field=134" TargetMode = "External"/><Relationship Id="rId660" Type="http://schemas.openxmlformats.org/officeDocument/2006/relationships/hyperlink" Target="https://login.consultant.ru/link/?req=doc&amp;base=LAW&amp;n=188331&amp;date=23.06.2026&amp;dst=100341&amp;field=134" TargetMode = "External"/><Relationship Id="rId661" Type="http://schemas.openxmlformats.org/officeDocument/2006/relationships/hyperlink" Target="https://login.consultant.ru/link/?req=doc&amp;base=LAW&amp;n=188331&amp;date=23.06.2026&amp;dst=100342&amp;field=134" TargetMode = "External"/><Relationship Id="rId662" Type="http://schemas.openxmlformats.org/officeDocument/2006/relationships/hyperlink" Target="https://login.consultant.ru/link/?req=doc&amp;base=LAW&amp;n=188331&amp;date=23.06.2026&amp;dst=100343&amp;field=134" TargetMode = "External"/><Relationship Id="rId663" Type="http://schemas.openxmlformats.org/officeDocument/2006/relationships/hyperlink" Target="https://login.consultant.ru/link/?req=doc&amp;base=LAW&amp;n=475061&amp;date=23.06.2026&amp;dst=100212&amp;field=134" TargetMode = "External"/><Relationship Id="rId664" Type="http://schemas.openxmlformats.org/officeDocument/2006/relationships/hyperlink" Target="https://login.consultant.ru/link/?req=doc&amp;base=LAW&amp;n=475061&amp;date=23.06.2026&amp;dst=100212&amp;field=134" TargetMode = "External"/><Relationship Id="rId665" Type="http://schemas.openxmlformats.org/officeDocument/2006/relationships/hyperlink" Target="https://login.consultant.ru/link/?req=doc&amp;base=LAW&amp;n=521642&amp;date=23.06.2026&amp;dst=102&amp;field=134" TargetMode = "External"/><Relationship Id="rId666" Type="http://schemas.openxmlformats.org/officeDocument/2006/relationships/hyperlink" Target="https://login.consultant.ru/link/?req=doc&amp;base=LAW&amp;n=521642&amp;date=23.06.2026" TargetMode = "External"/><Relationship Id="rId667" Type="http://schemas.openxmlformats.org/officeDocument/2006/relationships/hyperlink" Target="https://login.consultant.ru/link/?req=doc&amp;base=LAW&amp;n=535802&amp;date=23.06.2026&amp;dst=100231&amp;field=134" TargetMode = "External"/><Relationship Id="rId668" Type="http://schemas.openxmlformats.org/officeDocument/2006/relationships/hyperlink" Target="https://login.consultant.ru/link/?req=doc&amp;base=LAW&amp;n=535802&amp;date=23.06.2026&amp;dst=100038&amp;field=134" TargetMode = "External"/><Relationship Id="rId669" Type="http://schemas.openxmlformats.org/officeDocument/2006/relationships/hyperlink" Target="https://login.consultant.ru/link/?req=doc&amp;base=LAW&amp;n=535802&amp;date=23.06.2026&amp;dst=100110&amp;field=134" TargetMode = "External"/><Relationship Id="rId670" Type="http://schemas.openxmlformats.org/officeDocument/2006/relationships/hyperlink" Target="https://login.consultant.ru/link/?req=doc&amp;base=LAW&amp;n=535802&amp;date=23.06.2026&amp;dst=100137&amp;field=134" TargetMode = "External"/><Relationship Id="rId671" Type="http://schemas.openxmlformats.org/officeDocument/2006/relationships/hyperlink" Target="https://login.consultant.ru/link/?req=doc&amp;base=LAW&amp;n=521642&amp;date=23.06.2026" TargetMode = "External"/><Relationship Id="rId672" Type="http://schemas.openxmlformats.org/officeDocument/2006/relationships/hyperlink" Target="https://login.consultant.ru/link/?req=doc&amp;base=LAW&amp;n=521642&amp;date=23.06.2026" TargetMode = "External"/><Relationship Id="rId673" Type="http://schemas.openxmlformats.org/officeDocument/2006/relationships/hyperlink" Target="https://login.consultant.ru/link/?req=doc&amp;base=LAW&amp;n=511679&amp;date=23.06.2026" TargetMode = "External"/><Relationship Id="rId674" Type="http://schemas.openxmlformats.org/officeDocument/2006/relationships/hyperlink" Target="https://login.consultant.ru/link/?req=doc&amp;base=LAW&amp;n=475061&amp;date=23.06.2026&amp;dst=100212&amp;field=134" TargetMode = "External"/><Relationship Id="rId675" Type="http://schemas.openxmlformats.org/officeDocument/2006/relationships/hyperlink" Target="https://login.consultant.ru/link/?req=doc&amp;base=LAW&amp;n=528388&amp;date=23.06.2026" TargetMode = "External"/><Relationship Id="rId676" Type="http://schemas.openxmlformats.org/officeDocument/2006/relationships/hyperlink" Target="https://login.consultant.ru/link/?req=doc&amp;base=LAW&amp;n=528388&amp;date=23.06.2026" TargetMode = "External"/><Relationship Id="rId677" Type="http://schemas.openxmlformats.org/officeDocument/2006/relationships/hyperlink" Target="https://login.consultant.ru/link/?req=doc&amp;base=LAW&amp;n=511679&amp;date=23.06.2026" TargetMode = "External"/><Relationship Id="rId678" Type="http://schemas.openxmlformats.org/officeDocument/2006/relationships/hyperlink" Target="https://login.consultant.ru/link/?req=doc&amp;base=LAW&amp;n=301779&amp;date=23.06.2026&amp;dst=100229&amp;field=134" TargetMode = "External"/><Relationship Id="rId679" Type="http://schemas.openxmlformats.org/officeDocument/2006/relationships/hyperlink" Target="https://login.consultant.ru/link/?req=doc&amp;base=LAW&amp;n=191426&amp;date=23.06.2026&amp;dst=100016&amp;field=134" TargetMode = "External"/><Relationship Id="rId680" Type="http://schemas.openxmlformats.org/officeDocument/2006/relationships/hyperlink" Target="https://login.consultant.ru/link/?req=doc&amp;base=LAW&amp;n=420989&amp;date=23.06.2026&amp;dst=100526&amp;field=134" TargetMode = "External"/><Relationship Id="rId681" Type="http://schemas.openxmlformats.org/officeDocument/2006/relationships/hyperlink" Target="https://login.consultant.ru/link/?req=doc&amp;base=LAW&amp;n=442422&amp;date=23.06.2026&amp;dst=100088&amp;field=134" TargetMode = "External"/><Relationship Id="rId682" Type="http://schemas.openxmlformats.org/officeDocument/2006/relationships/hyperlink" Target="https://login.consultant.ru/link/?req=doc&amp;base=LAW&amp;n=301783&amp;date=23.06.2026&amp;dst=100099&amp;field=134" TargetMode = "External"/><Relationship Id="rId683" Type="http://schemas.openxmlformats.org/officeDocument/2006/relationships/hyperlink" Target="https://login.consultant.ru/link/?req=doc&amp;base=LAW&amp;n=191426&amp;date=23.06.2026&amp;dst=100019&amp;field=134" TargetMode = "External"/><Relationship Id="rId684" Type="http://schemas.openxmlformats.org/officeDocument/2006/relationships/hyperlink" Target="https://login.consultant.ru/link/?req=doc&amp;base=LAW&amp;n=517399&amp;date=23.06.2026&amp;dst=100188&amp;field=134" TargetMode = "External"/><Relationship Id="rId685" Type="http://schemas.openxmlformats.org/officeDocument/2006/relationships/hyperlink" Target="https://login.consultant.ru/link/?req=doc&amp;base=LAW&amp;n=517489&amp;date=23.06.2026&amp;dst=100027&amp;field=134" TargetMode = "External"/><Relationship Id="rId686" Type="http://schemas.openxmlformats.org/officeDocument/2006/relationships/hyperlink" Target="https://login.consultant.ru/link/?req=doc&amp;base=LAW&amp;n=517489&amp;date=23.06.2026&amp;dst=1&amp;field=134" TargetMode = "External"/><Relationship Id="rId687" Type="http://schemas.openxmlformats.org/officeDocument/2006/relationships/hyperlink" Target="https://login.consultant.ru/link/?req=doc&amp;base=LAW&amp;n=517489&amp;date=23.06.2026&amp;dst=100033&amp;field=134" TargetMode = "External"/><Relationship Id="rId688" Type="http://schemas.openxmlformats.org/officeDocument/2006/relationships/hyperlink" Target="https://login.consultant.ru/link/?req=doc&amp;base=LAW&amp;n=518135&amp;date=23.06.2026&amp;dst=100029&amp;field=134" TargetMode = "External"/><Relationship Id="rId689" Type="http://schemas.openxmlformats.org/officeDocument/2006/relationships/hyperlink" Target="https://login.consultant.ru/link/?req=doc&amp;base=LAW&amp;n=449047&amp;date=23.06.2026&amp;dst=100016&amp;field=134" TargetMode = "External"/><Relationship Id="rId690" Type="http://schemas.openxmlformats.org/officeDocument/2006/relationships/hyperlink" Target="https://login.consultant.ru/link/?req=doc&amp;base=LAW&amp;n=517399&amp;date=23.06.2026&amp;dst=100200&amp;field=134" TargetMode = "External"/><Relationship Id="rId691" Type="http://schemas.openxmlformats.org/officeDocument/2006/relationships/hyperlink" Target="https://login.consultant.ru/link/?req=doc&amp;base=LAW&amp;n=517399&amp;date=23.06.2026&amp;dst=100189&amp;field=134" TargetMode = "External"/><Relationship Id="rId692" Type="http://schemas.openxmlformats.org/officeDocument/2006/relationships/hyperlink" Target="https://login.consultant.ru/link/?req=doc&amp;base=LAW&amp;n=183371&amp;date=23.06.2026&amp;dst=100209&amp;field=134" TargetMode = "External"/><Relationship Id="rId693" Type="http://schemas.openxmlformats.org/officeDocument/2006/relationships/hyperlink" Target="https://login.consultant.ru/link/?req=doc&amp;base=LAW&amp;n=191426&amp;date=23.06.2026&amp;dst=100021&amp;field=134" TargetMode = "External"/><Relationship Id="rId694" Type="http://schemas.openxmlformats.org/officeDocument/2006/relationships/hyperlink" Target="https://login.consultant.ru/link/?req=doc&amp;base=LAW&amp;n=191426&amp;date=23.06.2026&amp;dst=100023&amp;field=134" TargetMode = "External"/><Relationship Id="rId695" Type="http://schemas.openxmlformats.org/officeDocument/2006/relationships/hyperlink" Target="https://login.consultant.ru/link/?req=doc&amp;base=LAW&amp;n=420989&amp;date=23.06.2026&amp;dst=10052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07.12.2011 N 416-ФЗ
(ред. от 23.03.2026)
"О водоснабжении и водоотведении"</dc:title>
  <dcterms:created xsi:type="dcterms:W3CDTF">2026-06-23T06:20:02Z</dcterms:created>
</cp:coreProperties>
</file>